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131798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1pt;height:106.4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131798" w:rsidRPr="00131798" w:rsidRDefault="00131798" w:rsidP="00131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98">
        <w:rPr>
          <w:rFonts w:ascii="Times New Roman" w:hAnsi="Times New Roman" w:cs="Times New Roman"/>
          <w:b/>
          <w:sz w:val="28"/>
          <w:szCs w:val="28"/>
        </w:rPr>
        <w:t>Управлением совместно с ГКУ ВО «МФЦ» на совещании обсуждены организационные вопросы обеспечения консультирования государственными регистраторами посетителей МФЦ</w:t>
      </w:r>
    </w:p>
    <w:p w:rsidR="00131798" w:rsidRPr="00131798" w:rsidRDefault="00131798" w:rsidP="00131798">
      <w:pPr>
        <w:rPr>
          <w:rFonts w:ascii="Times New Roman" w:hAnsi="Times New Roman" w:cs="Times New Roman"/>
          <w:b/>
          <w:sz w:val="28"/>
          <w:szCs w:val="28"/>
        </w:rPr>
      </w:pPr>
    </w:p>
    <w:p w:rsidR="00131798" w:rsidRPr="00131798" w:rsidRDefault="00131798" w:rsidP="00131798">
      <w:pPr>
        <w:spacing w:line="360" w:lineRule="auto"/>
        <w:ind w:left="-142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9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Росреестром рекомендаций, предусмотренных постановлением Совета Федерации Федерального собрания Российской Федерации от 24.12.2021 № 622 «О приоритетных направлениях деятельности Росреестра 6 апреля 2022 г. Управлением Росреестра по Волгоградской области проведено совещание с представителями Государственного казенного учреждения Волгоградской области «Многофункциональный центр предоставления государственных и муниципальных услуг»</w:t>
      </w:r>
      <w:r w:rsidRPr="00131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798" w:rsidRPr="00131798" w:rsidRDefault="00131798" w:rsidP="00131798">
      <w:pPr>
        <w:spacing w:line="360" w:lineRule="auto"/>
        <w:ind w:left="-142" w:right="11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798">
        <w:rPr>
          <w:rFonts w:ascii="Times New Roman" w:hAnsi="Times New Roman" w:cs="Times New Roman"/>
          <w:sz w:val="28"/>
          <w:szCs w:val="28"/>
        </w:rPr>
        <w:t>Участниками совещания</w:t>
      </w:r>
      <w:r w:rsidRPr="0013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проработаны организационные вопросы по обеспечению консультирования государственными регистраторами посетителей МФЦ, в том числе посредством сеансов видео-конференц-связи. </w:t>
      </w:r>
    </w:p>
    <w:p w:rsidR="00131798" w:rsidRPr="00131798" w:rsidRDefault="00131798" w:rsidP="00131798">
      <w:pPr>
        <w:spacing w:line="360" w:lineRule="auto"/>
        <w:ind w:left="-142" w:right="11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руководителя </w:t>
      </w:r>
      <w:r w:rsidRPr="001317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 Кривова</w:t>
      </w:r>
      <w:r w:rsidRPr="0013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отмечает, что необходимость дополнительной консультационной поддержки заявителей обусловлена спецификой государственных услуг Росреестра и необходимостью предупреждающих мер в целях исключения причин для принятия государственными регистраторами отрицательных решений.</w:t>
      </w:r>
    </w:p>
    <w:p w:rsidR="003C413B" w:rsidRDefault="003C413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77" w:rsidRDefault="00EE0177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A0C7D"/>
    <w:multiLevelType w:val="hybridMultilevel"/>
    <w:tmpl w:val="B6265BB0"/>
    <w:lvl w:ilvl="0" w:tplc="D2CA3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1798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40312A"/>
    <w:rsid w:val="00425CB0"/>
    <w:rsid w:val="004337FA"/>
    <w:rsid w:val="00493478"/>
    <w:rsid w:val="00494D85"/>
    <w:rsid w:val="0049527E"/>
    <w:rsid w:val="004C1EF0"/>
    <w:rsid w:val="00500E8A"/>
    <w:rsid w:val="0052159D"/>
    <w:rsid w:val="00522D7F"/>
    <w:rsid w:val="00525C42"/>
    <w:rsid w:val="00534F35"/>
    <w:rsid w:val="00562356"/>
    <w:rsid w:val="0056649E"/>
    <w:rsid w:val="005A1929"/>
    <w:rsid w:val="005D3D60"/>
    <w:rsid w:val="005E48DA"/>
    <w:rsid w:val="006131F2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03515"/>
    <w:rsid w:val="00B10E6D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E0177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2022-04-06T12:23:00Z</dcterms:created>
  <dcterms:modified xsi:type="dcterms:W3CDTF">2022-04-06T12:23:00Z</dcterms:modified>
</cp:coreProperties>
</file>