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44" w:rsidRDefault="00D56744" w:rsidP="00854B79">
      <w:pPr>
        <w:pStyle w:val="ab"/>
        <w:ind w:firstLine="709"/>
        <w:jc w:val="both"/>
        <w:rPr>
          <w:rFonts w:ascii="Times New Roman" w:hAnsi="Times New Roman"/>
          <w:sz w:val="24"/>
          <w:szCs w:val="24"/>
          <w:lang w:val="ru-RU"/>
        </w:rPr>
      </w:pPr>
      <w:bookmarkStart w:id="0" w:name="_GoBack"/>
      <w:bookmarkEnd w:id="0"/>
    </w:p>
    <w:p w:rsidR="00D56744" w:rsidRDefault="00D56744" w:rsidP="003F1C43">
      <w:pPr>
        <w:pStyle w:val="ab"/>
        <w:ind w:firstLine="5580"/>
        <w:jc w:val="both"/>
        <w:rPr>
          <w:rFonts w:ascii="Times New Roman" w:hAnsi="Times New Roman"/>
          <w:sz w:val="20"/>
          <w:szCs w:val="20"/>
          <w:lang w:val="ru-RU"/>
        </w:rPr>
      </w:pPr>
      <w:r w:rsidRPr="003F1C43">
        <w:rPr>
          <w:rFonts w:ascii="Times New Roman" w:hAnsi="Times New Roman"/>
          <w:sz w:val="20"/>
          <w:szCs w:val="20"/>
          <w:lang w:val="ru-RU"/>
        </w:rPr>
        <w:t xml:space="preserve">утвержденные  решением Солдатско-Степновской </w:t>
      </w:r>
    </w:p>
    <w:p w:rsidR="00D56744" w:rsidRDefault="00D56744" w:rsidP="003F1C43">
      <w:pPr>
        <w:spacing w:after="0" w:line="240" w:lineRule="auto"/>
        <w:ind w:right="21" w:firstLine="5580"/>
        <w:jc w:val="both"/>
        <w:rPr>
          <w:rFonts w:ascii="Times New Roman" w:hAnsi="Times New Roman"/>
          <w:sz w:val="20"/>
          <w:szCs w:val="20"/>
          <w:lang w:val="ru-RU"/>
        </w:rPr>
      </w:pPr>
      <w:r>
        <w:rPr>
          <w:rFonts w:ascii="Times New Roman" w:hAnsi="Times New Roman"/>
          <w:sz w:val="20"/>
          <w:szCs w:val="20"/>
          <w:lang w:val="ru-RU"/>
        </w:rPr>
        <w:t xml:space="preserve">сельской </w:t>
      </w:r>
      <w:r w:rsidRPr="003F1C43">
        <w:rPr>
          <w:rFonts w:ascii="Times New Roman" w:hAnsi="Times New Roman"/>
          <w:sz w:val="20"/>
          <w:szCs w:val="20"/>
          <w:lang w:val="ru-RU"/>
        </w:rPr>
        <w:t>Думы от  27 июля 2015г. № 15/41</w:t>
      </w:r>
      <w:r>
        <w:rPr>
          <w:rFonts w:ascii="Times New Roman" w:hAnsi="Times New Roman"/>
          <w:sz w:val="20"/>
          <w:szCs w:val="20"/>
          <w:lang w:val="ru-RU"/>
        </w:rPr>
        <w:t xml:space="preserve"> </w:t>
      </w:r>
      <w:r w:rsidRPr="003F1C43">
        <w:rPr>
          <w:rFonts w:ascii="Times New Roman" w:hAnsi="Times New Roman"/>
          <w:sz w:val="20"/>
          <w:szCs w:val="20"/>
          <w:lang w:val="ru-RU"/>
        </w:rPr>
        <w:t xml:space="preserve">(в </w:t>
      </w:r>
    </w:p>
    <w:p w:rsidR="00A76238" w:rsidRDefault="00D56744" w:rsidP="003F1C43">
      <w:pPr>
        <w:spacing w:after="0" w:line="240" w:lineRule="auto"/>
        <w:ind w:right="21" w:firstLine="5580"/>
        <w:jc w:val="both"/>
        <w:rPr>
          <w:rFonts w:ascii="Times New Roman" w:hAnsi="Times New Roman"/>
          <w:sz w:val="20"/>
          <w:szCs w:val="20"/>
          <w:lang w:val="ru-RU"/>
        </w:rPr>
      </w:pPr>
      <w:r w:rsidRPr="003F1C43">
        <w:rPr>
          <w:rFonts w:ascii="Times New Roman" w:hAnsi="Times New Roman"/>
          <w:sz w:val="20"/>
          <w:szCs w:val="20"/>
          <w:lang w:val="ru-RU"/>
        </w:rPr>
        <w:t xml:space="preserve">редакции от 14.12.2015г. № 24/55, </w:t>
      </w:r>
      <w:r w:rsidR="00A76238">
        <w:rPr>
          <w:rFonts w:ascii="Times New Roman" w:hAnsi="Times New Roman"/>
          <w:sz w:val="20"/>
          <w:szCs w:val="20"/>
          <w:lang w:val="ru-RU"/>
        </w:rPr>
        <w:t xml:space="preserve">в ред Быковской </w:t>
      </w:r>
    </w:p>
    <w:p w:rsidR="00A76238" w:rsidRDefault="00A76238" w:rsidP="003F1C43">
      <w:pPr>
        <w:spacing w:after="0" w:line="240" w:lineRule="auto"/>
        <w:ind w:right="21" w:firstLine="5580"/>
        <w:jc w:val="both"/>
        <w:rPr>
          <w:rFonts w:ascii="Times New Roman" w:hAnsi="Times New Roman"/>
          <w:sz w:val="20"/>
          <w:szCs w:val="20"/>
          <w:lang w:val="ru-RU"/>
        </w:rPr>
      </w:pPr>
      <w:r>
        <w:rPr>
          <w:rFonts w:ascii="Times New Roman" w:hAnsi="Times New Roman"/>
          <w:sz w:val="20"/>
          <w:szCs w:val="20"/>
          <w:lang w:val="ru-RU"/>
        </w:rPr>
        <w:t xml:space="preserve">районной Думы </w:t>
      </w:r>
      <w:r w:rsidR="00D56744" w:rsidRPr="003F1C43">
        <w:rPr>
          <w:rFonts w:ascii="Times New Roman" w:hAnsi="Times New Roman"/>
          <w:sz w:val="20"/>
          <w:szCs w:val="20"/>
          <w:lang w:val="ru-RU"/>
        </w:rPr>
        <w:t>от 21.12.2016г.</w:t>
      </w:r>
      <w:r>
        <w:rPr>
          <w:rFonts w:ascii="Times New Roman" w:hAnsi="Times New Roman"/>
          <w:sz w:val="20"/>
          <w:szCs w:val="20"/>
          <w:lang w:val="ru-RU"/>
        </w:rPr>
        <w:t xml:space="preserve">, </w:t>
      </w:r>
      <w:r w:rsidR="00D56744" w:rsidRPr="003F1C43">
        <w:rPr>
          <w:rFonts w:ascii="Times New Roman" w:hAnsi="Times New Roman"/>
          <w:sz w:val="20"/>
          <w:szCs w:val="20"/>
          <w:lang w:val="ru-RU"/>
        </w:rPr>
        <w:t>№ 41/298</w:t>
      </w:r>
      <w:r w:rsidR="00D56744">
        <w:rPr>
          <w:rFonts w:ascii="Times New Roman" w:hAnsi="Times New Roman"/>
          <w:sz w:val="20"/>
          <w:szCs w:val="20"/>
          <w:lang w:val="ru-RU"/>
        </w:rPr>
        <w:t xml:space="preserve">, </w:t>
      </w:r>
      <w:r>
        <w:rPr>
          <w:rFonts w:ascii="Times New Roman" w:hAnsi="Times New Roman"/>
          <w:sz w:val="20"/>
          <w:szCs w:val="20"/>
          <w:lang w:val="ru-RU"/>
        </w:rPr>
        <w:t xml:space="preserve">от </w:t>
      </w:r>
    </w:p>
    <w:p w:rsidR="00D56744" w:rsidRPr="003F1C43" w:rsidRDefault="00D56744" w:rsidP="003F1C43">
      <w:pPr>
        <w:spacing w:after="0" w:line="240" w:lineRule="auto"/>
        <w:ind w:right="21" w:firstLine="5580"/>
        <w:jc w:val="both"/>
        <w:rPr>
          <w:rFonts w:ascii="Times New Roman" w:hAnsi="Times New Roman"/>
          <w:sz w:val="20"/>
          <w:szCs w:val="20"/>
          <w:lang w:val="ru-RU"/>
        </w:rPr>
      </w:pPr>
      <w:r>
        <w:rPr>
          <w:rFonts w:ascii="Times New Roman" w:hAnsi="Times New Roman"/>
          <w:sz w:val="20"/>
          <w:szCs w:val="20"/>
          <w:lang w:val="ru-RU"/>
        </w:rPr>
        <w:t>31.10.2018г</w:t>
      </w:r>
      <w:r w:rsidR="00A76238">
        <w:rPr>
          <w:rFonts w:ascii="Times New Roman" w:hAnsi="Times New Roman"/>
          <w:sz w:val="20"/>
          <w:szCs w:val="20"/>
          <w:lang w:val="ru-RU"/>
        </w:rPr>
        <w:t>,</w:t>
      </w:r>
      <w:r>
        <w:rPr>
          <w:rFonts w:ascii="Times New Roman" w:hAnsi="Times New Roman"/>
          <w:sz w:val="20"/>
          <w:szCs w:val="20"/>
          <w:lang w:val="ru-RU"/>
        </w:rPr>
        <w:t xml:space="preserve"> № 64/52</w:t>
      </w:r>
      <w:r w:rsidR="00A76238">
        <w:rPr>
          <w:rFonts w:ascii="Times New Roman" w:hAnsi="Times New Roman"/>
          <w:sz w:val="20"/>
          <w:szCs w:val="20"/>
          <w:lang w:val="ru-RU"/>
        </w:rPr>
        <w:t>, № 5/71 от 25.12.2019г</w:t>
      </w:r>
      <w:r w:rsidRPr="003F1C43">
        <w:rPr>
          <w:rFonts w:ascii="Times New Roman" w:hAnsi="Times New Roman"/>
          <w:sz w:val="20"/>
          <w:szCs w:val="20"/>
          <w:lang w:val="ru-RU"/>
        </w:rPr>
        <w:t>)</w:t>
      </w:r>
    </w:p>
    <w:p w:rsidR="00D56744" w:rsidRPr="003F1C43" w:rsidRDefault="00D56744" w:rsidP="003F1C43">
      <w:pPr>
        <w:pStyle w:val="ab"/>
        <w:ind w:firstLine="5580"/>
        <w:jc w:val="both"/>
        <w:rPr>
          <w:rFonts w:ascii="Times New Roman" w:hAnsi="Times New Roman"/>
          <w:sz w:val="20"/>
          <w:szCs w:val="20"/>
          <w:lang w:val="ru-RU"/>
        </w:rPr>
      </w:pPr>
    </w:p>
    <w:p w:rsidR="00D56744" w:rsidRDefault="00D56744" w:rsidP="00854B79">
      <w:pPr>
        <w:pStyle w:val="ab"/>
        <w:ind w:firstLine="709"/>
        <w:jc w:val="both"/>
        <w:rPr>
          <w:rFonts w:ascii="Times New Roman" w:hAnsi="Times New Roman"/>
          <w:sz w:val="24"/>
          <w:szCs w:val="24"/>
          <w:lang w:val="ru-RU"/>
        </w:rPr>
      </w:pPr>
    </w:p>
    <w:p w:rsidR="00D56744" w:rsidRDefault="00D56744" w:rsidP="00854B79">
      <w:pPr>
        <w:pStyle w:val="ab"/>
        <w:ind w:firstLine="709"/>
        <w:jc w:val="both"/>
        <w:rPr>
          <w:rFonts w:ascii="Times New Roman" w:hAnsi="Times New Roman"/>
          <w:sz w:val="24"/>
          <w:szCs w:val="24"/>
          <w:lang w:val="ru-RU"/>
        </w:rPr>
      </w:pPr>
    </w:p>
    <w:p w:rsidR="00D56744" w:rsidRDefault="00D56744" w:rsidP="00854B79">
      <w:pPr>
        <w:pStyle w:val="ab"/>
        <w:ind w:firstLine="709"/>
        <w:jc w:val="both"/>
        <w:rPr>
          <w:rFonts w:ascii="Times New Roman" w:hAnsi="Times New Roman"/>
          <w:sz w:val="24"/>
          <w:szCs w:val="24"/>
          <w:lang w:val="ru-RU"/>
        </w:rPr>
      </w:pPr>
    </w:p>
    <w:p w:rsidR="00D56744"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63A6" w:rsidRDefault="00D56744"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ПРАВИЛА</w:t>
      </w:r>
    </w:p>
    <w:p w:rsidR="00D56744" w:rsidRPr="002563A6" w:rsidRDefault="00D56744"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ЗЕМЛЕПОЛЬЗОВАНИЯ И ЗАСТРОЙКИ</w:t>
      </w:r>
    </w:p>
    <w:p w:rsidR="00D56744" w:rsidRPr="002563A6" w:rsidRDefault="00D56744"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Солдатско-Степновского</w:t>
      </w:r>
      <w:r w:rsidRPr="002563A6">
        <w:rPr>
          <w:rFonts w:ascii="Times New Roman" w:hAnsi="Times New Roman"/>
          <w:sz w:val="28"/>
          <w:szCs w:val="28"/>
          <w:lang w:val="ru-RU"/>
        </w:rPr>
        <w:t xml:space="preserve"> сельского поселения</w:t>
      </w:r>
    </w:p>
    <w:p w:rsidR="00D56744" w:rsidRPr="002563A6" w:rsidRDefault="00D56744"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Быковского</w:t>
      </w:r>
      <w:r w:rsidRPr="002563A6">
        <w:rPr>
          <w:rFonts w:ascii="Times New Roman" w:hAnsi="Times New Roman"/>
          <w:sz w:val="28"/>
          <w:szCs w:val="28"/>
          <w:lang w:val="ru-RU"/>
        </w:rPr>
        <w:t xml:space="preserve"> муниципального района</w:t>
      </w:r>
    </w:p>
    <w:p w:rsidR="00D56744" w:rsidRPr="002563A6" w:rsidRDefault="00D56744" w:rsidP="00854B79">
      <w:pPr>
        <w:pStyle w:val="ab"/>
        <w:ind w:firstLine="709"/>
        <w:jc w:val="center"/>
        <w:rPr>
          <w:rFonts w:ascii="Times New Roman" w:hAnsi="Times New Roman"/>
          <w:sz w:val="28"/>
          <w:szCs w:val="28"/>
          <w:lang w:val="ru-RU"/>
        </w:rPr>
      </w:pPr>
      <w:r w:rsidRPr="002563A6">
        <w:rPr>
          <w:rFonts w:ascii="Times New Roman" w:hAnsi="Times New Roman"/>
          <w:sz w:val="28"/>
          <w:szCs w:val="28"/>
          <w:lang w:val="ru-RU"/>
        </w:rPr>
        <w:t>Волгоградской области</w:t>
      </w: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63A6" w:rsidRDefault="00D56744"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15</w:t>
      </w:r>
      <w:r w:rsidRPr="002563A6">
        <w:rPr>
          <w:rFonts w:ascii="Times New Roman" w:hAnsi="Times New Roman"/>
          <w:sz w:val="28"/>
          <w:szCs w:val="28"/>
          <w:lang w:val="ru-RU"/>
        </w:rPr>
        <w:t>-ПЗЗ</w:t>
      </w: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634F74" w:rsidRDefault="00D56744" w:rsidP="00854B79">
      <w:pPr>
        <w:pStyle w:val="ab"/>
        <w:ind w:firstLine="709"/>
        <w:jc w:val="both"/>
        <w:rPr>
          <w:rFonts w:ascii="Times New Roman" w:hAnsi="Times New Roman"/>
          <w:sz w:val="24"/>
          <w:szCs w:val="24"/>
          <w:lang w:val="ru-RU"/>
        </w:rPr>
      </w:pPr>
      <w:r w:rsidRPr="00634F74">
        <w:rPr>
          <w:rFonts w:ascii="Times New Roman" w:hAnsi="Times New Roman"/>
          <w:sz w:val="24"/>
          <w:szCs w:val="24"/>
          <w:lang w:val="ru-RU"/>
        </w:rPr>
        <w:t>Заказчик:</w:t>
      </w:r>
    </w:p>
    <w:p w:rsidR="00D56744" w:rsidRPr="00634F74" w:rsidRDefault="00D56744" w:rsidP="00854B79">
      <w:pPr>
        <w:pStyle w:val="ab"/>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Администрация </w:t>
      </w:r>
      <w:r>
        <w:rPr>
          <w:rFonts w:ascii="Times New Roman" w:hAnsi="Times New Roman"/>
          <w:sz w:val="24"/>
          <w:szCs w:val="24"/>
          <w:lang w:val="ru-RU"/>
        </w:rPr>
        <w:t>Солдатско-Степновского</w:t>
      </w:r>
      <w:r w:rsidRPr="00634F74">
        <w:rPr>
          <w:rFonts w:ascii="Times New Roman" w:hAnsi="Times New Roman"/>
          <w:sz w:val="24"/>
          <w:szCs w:val="24"/>
          <w:lang w:val="ru-RU"/>
        </w:rPr>
        <w:t xml:space="preserve"> сельского поселения</w:t>
      </w:r>
    </w:p>
    <w:p w:rsidR="00D56744" w:rsidRPr="00634F74" w:rsidRDefault="00D56744" w:rsidP="00854B79">
      <w:pPr>
        <w:pStyle w:val="ab"/>
        <w:ind w:firstLine="709"/>
        <w:jc w:val="both"/>
        <w:rPr>
          <w:rFonts w:ascii="Times New Roman" w:hAnsi="Times New Roman"/>
          <w:sz w:val="24"/>
          <w:szCs w:val="24"/>
          <w:lang w:val="ru-RU"/>
        </w:rPr>
      </w:pP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w:t>
      </w:r>
    </w:p>
    <w:p w:rsidR="00D56744" w:rsidRPr="00634F74"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634F74" w:rsidRDefault="00D56744" w:rsidP="00854B79">
      <w:pPr>
        <w:pStyle w:val="ab"/>
        <w:ind w:firstLine="709"/>
        <w:jc w:val="both"/>
        <w:rPr>
          <w:rFonts w:ascii="Times New Roman" w:hAnsi="Times New Roman"/>
          <w:sz w:val="24"/>
          <w:szCs w:val="24"/>
          <w:lang w:val="ru-RU"/>
        </w:rPr>
      </w:pPr>
    </w:p>
    <w:p w:rsidR="00D56744"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Pr="002540FE" w:rsidRDefault="00D56744" w:rsidP="00854B79">
      <w:pPr>
        <w:pStyle w:val="ab"/>
        <w:ind w:firstLine="709"/>
        <w:jc w:val="both"/>
        <w:rPr>
          <w:rFonts w:ascii="Times New Roman" w:hAnsi="Times New Roman"/>
          <w:sz w:val="24"/>
          <w:szCs w:val="24"/>
          <w:lang w:val="ru-RU"/>
        </w:rPr>
      </w:pPr>
    </w:p>
    <w:p w:rsidR="00D56744" w:rsidRDefault="00D56744" w:rsidP="00854B79">
      <w:pPr>
        <w:pStyle w:val="ab"/>
        <w:ind w:firstLine="709"/>
        <w:jc w:val="center"/>
        <w:rPr>
          <w:rFonts w:ascii="Times New Roman" w:hAnsi="Times New Roman"/>
          <w:sz w:val="24"/>
          <w:szCs w:val="24"/>
          <w:lang w:val="ru-RU"/>
        </w:rPr>
      </w:pPr>
      <w:r>
        <w:rPr>
          <w:rFonts w:ascii="Times New Roman" w:hAnsi="Times New Roman"/>
          <w:sz w:val="24"/>
          <w:szCs w:val="24"/>
          <w:lang w:val="ru-RU"/>
        </w:rPr>
        <w:t>Быково 2015</w:t>
      </w:r>
      <w:r w:rsidRPr="00634F74">
        <w:rPr>
          <w:rFonts w:ascii="Times New Roman" w:hAnsi="Times New Roman"/>
          <w:sz w:val="24"/>
          <w:szCs w:val="24"/>
          <w:lang w:val="ru-RU"/>
        </w:rPr>
        <w:t xml:space="preserve"> г.</w:t>
      </w:r>
    </w:p>
    <w:p w:rsidR="00D56744" w:rsidRPr="00C3606B" w:rsidRDefault="00D56744" w:rsidP="00C3606B">
      <w:pPr>
        <w:pStyle w:val="af8"/>
        <w:spacing w:after="0" w:line="240" w:lineRule="auto"/>
        <w:ind w:firstLine="709"/>
        <w:jc w:val="center"/>
        <w:rPr>
          <w:rFonts w:ascii="Times New Roman" w:hAnsi="Times New Roman"/>
          <w:b/>
          <w:sz w:val="24"/>
          <w:szCs w:val="24"/>
          <w:lang w:val="ru-RU"/>
        </w:rPr>
      </w:pPr>
      <w:r w:rsidRPr="00C3606B">
        <w:rPr>
          <w:rFonts w:ascii="Times New Roman" w:hAnsi="Times New Roman"/>
          <w:b/>
          <w:sz w:val="24"/>
          <w:szCs w:val="24"/>
          <w:lang w:val="ru-RU"/>
        </w:rPr>
        <w:lastRenderedPageBreak/>
        <w:t xml:space="preserve">ПРАВИЛА ЗЕМЛЕПОЛЬЗОВАНИЯ И ЗАСТРОЙКИ С. </w:t>
      </w:r>
      <w:r>
        <w:rPr>
          <w:rFonts w:ascii="Times New Roman" w:hAnsi="Times New Roman"/>
          <w:b/>
          <w:sz w:val="24"/>
          <w:szCs w:val="24"/>
          <w:lang w:val="ru-RU"/>
        </w:rPr>
        <w:t>СОЛДАТСКО-СТЕПНОЕ, С. ФЕДОРОВКА, П. ОТДЕЛЕНИЕ №3 СОВХОЗА «СТЕПНОЙ»</w:t>
      </w:r>
      <w:r w:rsidRPr="00C3606B">
        <w:rPr>
          <w:rFonts w:ascii="Times New Roman" w:hAnsi="Times New Roman"/>
          <w:b/>
          <w:sz w:val="24"/>
          <w:szCs w:val="24"/>
          <w:lang w:val="ru-RU"/>
        </w:rPr>
        <w:t xml:space="preserve"> </w:t>
      </w:r>
      <w:r>
        <w:rPr>
          <w:rFonts w:ascii="Times New Roman" w:hAnsi="Times New Roman"/>
          <w:b/>
          <w:sz w:val="24"/>
          <w:szCs w:val="24"/>
          <w:lang w:val="ru-RU"/>
        </w:rPr>
        <w:t>СОЛДАТСКО-СТЕПНОВСКОГО</w:t>
      </w:r>
      <w:r w:rsidRPr="00C3606B">
        <w:rPr>
          <w:rFonts w:ascii="Times New Roman" w:hAnsi="Times New Roman"/>
          <w:b/>
          <w:sz w:val="24"/>
          <w:szCs w:val="24"/>
          <w:lang w:val="ru-RU"/>
        </w:rPr>
        <w:t xml:space="preserve"> СЕЛЬСКОГО ПОСЕЛЕНИЯ </w:t>
      </w:r>
      <w:r>
        <w:rPr>
          <w:rFonts w:ascii="Times New Roman" w:hAnsi="Times New Roman"/>
          <w:b/>
          <w:sz w:val="24"/>
          <w:szCs w:val="24"/>
          <w:lang w:val="ru-RU"/>
        </w:rPr>
        <w:t>БЫКОВСКОГО</w:t>
      </w:r>
      <w:r w:rsidRPr="00C3606B">
        <w:rPr>
          <w:rFonts w:ascii="Times New Roman" w:hAnsi="Times New Roman"/>
          <w:b/>
          <w:sz w:val="24"/>
          <w:szCs w:val="24"/>
          <w:lang w:val="ru-RU"/>
        </w:rPr>
        <w:t xml:space="preserve"> МУНИЦИПАЛЬНОГО РАЙОНА ВОЛГОГРАДСКОЙ ОБЛАСТИ.</w:t>
      </w:r>
    </w:p>
    <w:p w:rsidR="00D56744" w:rsidRDefault="00D56744" w:rsidP="00D42C40">
      <w:pPr>
        <w:pStyle w:val="af8"/>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Правила землепользования и застройки с. </w:t>
      </w:r>
      <w:r>
        <w:rPr>
          <w:rFonts w:ascii="Times New Roman" w:hAnsi="Times New Roman"/>
          <w:sz w:val="24"/>
          <w:szCs w:val="24"/>
          <w:lang w:val="ru-RU"/>
        </w:rPr>
        <w:t>Солдатско-Степное, с. Федоровка, п. Отделение №3 Совхоза «Степной»</w:t>
      </w:r>
      <w:r w:rsidRPr="00634F74">
        <w:rPr>
          <w:rFonts w:ascii="Times New Roman" w:hAnsi="Times New Roman"/>
          <w:sz w:val="24"/>
          <w:szCs w:val="24"/>
          <w:lang w:val="ru-RU"/>
        </w:rPr>
        <w:t xml:space="preserve"> </w:t>
      </w:r>
      <w:r>
        <w:rPr>
          <w:rFonts w:ascii="Times New Roman" w:hAnsi="Times New Roman"/>
          <w:sz w:val="24"/>
          <w:szCs w:val="24"/>
          <w:lang w:val="ru-RU"/>
        </w:rPr>
        <w:t>Солдатско-Степновского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w:t>
      </w:r>
      <w:r>
        <w:rPr>
          <w:rFonts w:ascii="Times New Roman" w:hAnsi="Times New Roman"/>
          <w:sz w:val="24"/>
          <w:szCs w:val="24"/>
          <w:lang w:val="ru-RU"/>
        </w:rPr>
        <w:t xml:space="preserve">на Волгоградской области (далее – </w:t>
      </w:r>
      <w:r w:rsidRPr="00634F74">
        <w:rPr>
          <w:rFonts w:ascii="Times New Roman" w:hAnsi="Times New Roman"/>
          <w:sz w:val="24"/>
          <w:szCs w:val="24"/>
          <w:lang w:val="ru-RU"/>
        </w:rPr>
        <w:t>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w:t>
      </w:r>
      <w:r>
        <w:rPr>
          <w:rFonts w:ascii="Times New Roman" w:hAnsi="Times New Roman"/>
          <w:sz w:val="24"/>
          <w:szCs w:val="24"/>
          <w:lang w:val="ru-RU"/>
        </w:rPr>
        <w:t xml:space="preserve"> </w:t>
      </w:r>
      <w:r w:rsidRPr="00634F74">
        <w:rPr>
          <w:rFonts w:ascii="Times New Roman" w:hAnsi="Times New Roman"/>
          <w:sz w:val="24"/>
          <w:szCs w:val="24"/>
          <w:lang w:val="ru-RU"/>
        </w:rPr>
        <w:t>«Об общих принципах организации местного самоуправления в Российской Федерации», иными законами и нормативными правовыми актами</w:t>
      </w:r>
      <w:r>
        <w:rPr>
          <w:rFonts w:ascii="Times New Roman" w:hAnsi="Times New Roman"/>
          <w:sz w:val="24"/>
          <w:szCs w:val="24"/>
          <w:lang w:val="ru-RU"/>
        </w:rPr>
        <w:t xml:space="preserve"> </w:t>
      </w:r>
      <w:r w:rsidRPr="00634F74">
        <w:rPr>
          <w:rFonts w:ascii="Times New Roman" w:hAnsi="Times New Roman"/>
          <w:sz w:val="24"/>
          <w:szCs w:val="24"/>
          <w:lang w:val="ru-RU"/>
        </w:rPr>
        <w:t xml:space="preserve">Российской Федерации и Волгоградской области, Уставом </w:t>
      </w:r>
      <w:r>
        <w:rPr>
          <w:rFonts w:ascii="Times New Roman" w:hAnsi="Times New Roman"/>
          <w:sz w:val="24"/>
          <w:szCs w:val="24"/>
          <w:lang w:val="ru-RU"/>
        </w:rPr>
        <w:t>Солдатско-Степновского</w:t>
      </w:r>
      <w:r w:rsidRPr="00634F74">
        <w:rPr>
          <w:rFonts w:ascii="Times New Roman" w:hAnsi="Times New Roman"/>
          <w:sz w:val="24"/>
          <w:szCs w:val="24"/>
          <w:lang w:val="ru-RU"/>
        </w:rPr>
        <w:t xml:space="preserve"> сельского</w:t>
      </w:r>
      <w:r>
        <w:rPr>
          <w:rFonts w:ascii="Times New Roman" w:hAnsi="Times New Roman"/>
          <w:sz w:val="24"/>
          <w:szCs w:val="24"/>
          <w:lang w:val="ru-RU"/>
        </w:rPr>
        <w:t xml:space="preserve"> </w:t>
      </w:r>
      <w:r w:rsidRPr="00634F74">
        <w:rPr>
          <w:rFonts w:ascii="Times New Roman" w:hAnsi="Times New Roman"/>
          <w:sz w:val="24"/>
          <w:szCs w:val="24"/>
          <w:lang w:val="ru-RU"/>
        </w:rPr>
        <w:t xml:space="preserve">поселения, генеральным планом с. </w:t>
      </w:r>
      <w:r>
        <w:rPr>
          <w:rFonts w:ascii="Times New Roman" w:hAnsi="Times New Roman"/>
          <w:sz w:val="24"/>
          <w:szCs w:val="24"/>
          <w:lang w:val="ru-RU"/>
        </w:rPr>
        <w:t>Солдатско-Степное, с. Федоровка, п. Отделение №3 Совхоза «Степной»</w:t>
      </w:r>
      <w:r w:rsidRPr="00634F74">
        <w:rPr>
          <w:rFonts w:ascii="Times New Roman" w:hAnsi="Times New Roman"/>
          <w:sz w:val="24"/>
          <w:szCs w:val="24"/>
          <w:lang w:val="ru-RU"/>
        </w:rPr>
        <w:t>, а также с учетом положений иных актов и</w:t>
      </w:r>
      <w:r>
        <w:rPr>
          <w:rFonts w:ascii="Times New Roman" w:hAnsi="Times New Roman"/>
          <w:sz w:val="24"/>
          <w:szCs w:val="24"/>
          <w:lang w:val="ru-RU"/>
        </w:rPr>
        <w:t xml:space="preserve"> </w:t>
      </w:r>
      <w:r w:rsidRPr="00634F74">
        <w:rPr>
          <w:rFonts w:ascii="Times New Roman" w:hAnsi="Times New Roman"/>
          <w:sz w:val="24"/>
          <w:szCs w:val="24"/>
          <w:lang w:val="ru-RU"/>
        </w:rPr>
        <w:t xml:space="preserve">нормативных документов, определяющих основные направления социально-экономического и градостроительного развития, окружающей среды и рационального использования природных и территориальных ресурсов </w:t>
      </w:r>
      <w:r>
        <w:rPr>
          <w:rFonts w:ascii="Times New Roman" w:hAnsi="Times New Roman"/>
          <w:sz w:val="24"/>
          <w:szCs w:val="24"/>
          <w:lang w:val="ru-RU"/>
        </w:rPr>
        <w:t>Солдатско-Степновского сельского поселения.</w:t>
      </w:r>
      <w:bookmarkStart w:id="1" w:name="_Toc237757778"/>
      <w:bookmarkStart w:id="2" w:name="_Toc237765899"/>
      <w:bookmarkStart w:id="3" w:name="_Toc239047167"/>
      <w:bookmarkStart w:id="4" w:name="_Toc240185213"/>
      <w:bookmarkStart w:id="5" w:name="_Toc245782389"/>
      <w:bookmarkStart w:id="6" w:name="_Toc248206815"/>
      <w:bookmarkStart w:id="7" w:name="_Toc254953746"/>
    </w:p>
    <w:bookmarkEnd w:id="1"/>
    <w:bookmarkEnd w:id="2"/>
    <w:bookmarkEnd w:id="3"/>
    <w:bookmarkEnd w:id="4"/>
    <w:bookmarkEnd w:id="5"/>
    <w:bookmarkEnd w:id="6"/>
    <w:bookmarkEnd w:id="7"/>
    <w:p w:rsidR="00A76238" w:rsidRDefault="00A76238" w:rsidP="003F1C43">
      <w:pPr>
        <w:suppressAutoHyphens/>
        <w:spacing w:after="0" w:line="240" w:lineRule="auto"/>
        <w:ind w:firstLine="709"/>
        <w:jc w:val="both"/>
        <w:rPr>
          <w:rFonts w:ascii="Times New Roman" w:hAnsi="Times New Roman"/>
          <w:b/>
          <w:sz w:val="28"/>
          <w:szCs w:val="28"/>
          <w:lang w:val="ru-RU" w:eastAsia="ar-SA"/>
        </w:rPr>
      </w:pPr>
    </w:p>
    <w:p w:rsidR="00D56744" w:rsidRPr="00FB02F6" w:rsidRDefault="00D56744" w:rsidP="003F1C43">
      <w:pPr>
        <w:suppressAutoHyphens/>
        <w:spacing w:after="0" w:line="240" w:lineRule="auto"/>
        <w:ind w:firstLine="709"/>
        <w:jc w:val="both"/>
        <w:rPr>
          <w:rFonts w:ascii="Times New Roman" w:hAnsi="Times New Roman"/>
          <w:b/>
          <w:sz w:val="28"/>
          <w:szCs w:val="28"/>
          <w:lang w:val="ru-RU" w:eastAsia="ar-SA"/>
        </w:rPr>
      </w:pPr>
      <w:r w:rsidRPr="00FB02F6">
        <w:rPr>
          <w:rFonts w:ascii="Times New Roman" w:hAnsi="Times New Roman"/>
          <w:b/>
          <w:sz w:val="28"/>
          <w:szCs w:val="28"/>
          <w:lang w:val="ru-RU" w:eastAsia="ar-SA"/>
        </w:rPr>
        <w:t xml:space="preserve">Часть </w:t>
      </w:r>
      <w:r w:rsidRPr="00FB02F6">
        <w:rPr>
          <w:rFonts w:ascii="Times New Roman" w:hAnsi="Times New Roman"/>
          <w:b/>
          <w:sz w:val="28"/>
          <w:szCs w:val="28"/>
          <w:lang w:eastAsia="ar-SA"/>
        </w:rPr>
        <w:t>I</w:t>
      </w:r>
      <w:r w:rsidRPr="00FB02F6">
        <w:rPr>
          <w:rFonts w:ascii="Times New Roman" w:hAnsi="Times New Roman"/>
          <w:b/>
          <w:sz w:val="28"/>
          <w:szCs w:val="28"/>
          <w:lang w:val="ru-RU" w:eastAsia="ar-SA"/>
        </w:rPr>
        <w:t xml:space="preserve"> Порядок применения Правил землепользования и застройки Солдатско-Степновского сельского поселения и внесения в них изменений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Глава 1. Положение о регулировании землепользования и застройки органами местного самоуправления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1. Общие положения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Правила землепользования и застройки  Солдатско-Степновского сельского поселения Быковского муниципального района Волгоградской области (далее - Правила) являются муниципальным правовым актом Солдатско-Степновского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Солдатско-Степновского сельского поселения Быковского муниципального  района Волгоградской области, Генеральным планом Солдатско-Степновского сельского поселения Быковского муниципального района и иными муниципальными правовыми актами Солдатско-Степновского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Солдатско-Степновского сельского поселения Быковского муниципального  района Волгоградской области, сохранения окружающей среды и объектов культурного наследия и рационального использования природных ресурсов.</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Правила землепользования и застройки Солдатско-Степновского сельского поселения Быковского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w:t>
      </w:r>
      <w:r w:rsidRPr="003F1C43">
        <w:rPr>
          <w:rFonts w:ascii="Times New Roman" w:hAnsi="Times New Roman"/>
          <w:sz w:val="28"/>
          <w:szCs w:val="28"/>
          <w:lang w:val="ru-RU" w:eastAsia="ar-SA"/>
        </w:rPr>
        <w:lastRenderedPageBreak/>
        <w:t>регламенты, порядок применения такого документа и порядок внесения в него изменений.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Предметом регулирования Правил является зонирование территории Солдатско-Степновского сельского поселения Быковского муниципального  района Волгоградской области в целях определения территориальных зон и установления градостроительных регламентов.</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Правила разработаны в целях:</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создания условий для устойчивого развития территории Солдатско-Степновского сельского поселения Быковского муниципального  района Волгоградской области, сохранения окружающей среды и объектов культурного наследия;</w:t>
      </w:r>
    </w:p>
    <w:p w:rsidR="00D56744" w:rsidRPr="003F1C43" w:rsidRDefault="00D56744" w:rsidP="00FB02F6">
      <w:pPr>
        <w:widowControl w:val="0"/>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создания условий для планировки территории Солдатско-Степновского сельского поселения Быковского муниципального  района Волгоградской области;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w:t>
      </w:r>
      <w:r w:rsidRPr="003F1C43">
        <w:rPr>
          <w:rFonts w:ascii="Times New Roman" w:hAnsi="Times New Roman"/>
          <w:sz w:val="20"/>
          <w:szCs w:val="20"/>
          <w:lang w:val="ru-RU" w:eastAsia="ar-SA"/>
        </w:rPr>
        <w:t xml:space="preserve"> </w:t>
      </w:r>
      <w:r w:rsidRPr="003F1C43">
        <w:rPr>
          <w:rFonts w:ascii="Times New Roman" w:hAnsi="Times New Roman"/>
          <w:sz w:val="28"/>
          <w:szCs w:val="28"/>
          <w:lang w:val="ru-RU" w:eastAsia="ar-SA"/>
        </w:rPr>
        <w:t>Солдатско-Степновского сельского поселения Быковского муниципального  района Волгоградской области.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5. Принятые до введения в действие Правил муниципальные правовые акты </w:t>
      </w:r>
    </w:p>
    <w:p w:rsidR="00D56744" w:rsidRPr="003F1C43" w:rsidRDefault="00D56744" w:rsidP="003F1C43">
      <w:pPr>
        <w:suppressAutoHyphens/>
        <w:spacing w:after="0" w:line="240" w:lineRule="auto"/>
        <w:jc w:val="both"/>
        <w:rPr>
          <w:rFonts w:ascii="Times New Roman" w:hAnsi="Times New Roman"/>
          <w:sz w:val="28"/>
          <w:szCs w:val="28"/>
          <w:lang w:val="ru-RU" w:eastAsia="ar-SA"/>
        </w:rPr>
      </w:pPr>
      <w:r w:rsidRPr="003F1C43">
        <w:rPr>
          <w:rFonts w:ascii="Times New Roman" w:hAnsi="Times New Roman"/>
          <w:sz w:val="28"/>
          <w:szCs w:val="28"/>
          <w:lang w:val="ru-RU" w:eastAsia="ar-SA"/>
        </w:rPr>
        <w:t>по вопросам землепользования и застройки применяются в части, не противоречащей настоящим Правилам.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2. Содержание и порядок применения Правил</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Правила включают в себя: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порядок их применения и внесения изменений в указанные правила;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карту градостроительного зонирования;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градостроительные регламенты.</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муниципального  района Волгоградской области также вправе подготовить текстовое описание местоположения границ территориальных зон.</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lastRenderedPageBreak/>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 Федерации.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Порядок применения Правил и внесения в них изменений включает в себя положения: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о регулировании землепользования и застройки органами местного самоуправления;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2) об изменении видов разрешенного использования земельных участков </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и объектов капитального строительства физическими и юридическими лицами;</w:t>
      </w:r>
    </w:p>
    <w:p w:rsidR="00D56744" w:rsidRPr="003F1C43" w:rsidRDefault="00D56744" w:rsidP="00FB02F6">
      <w:pPr>
        <w:widowControl w:val="0"/>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о подготовке документации по планировке территории органами местного самоуправления;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4) о проведении общественных обсуждений или публичных слушаний </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по вопросам землепользования 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о внесении изменений в правила землепользования 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6) о регулировании иных вопросов землепользования 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3. Открытость и доступность Правил</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Правила являются открытыми и общедоступными.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lastRenderedPageBreak/>
        <w:t>2. Возможность ознакомления с Правилами для всех физических, юридических и должностных лиц обеспечивается путем: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размещения Правил на официальных сайтах</w:t>
      </w:r>
      <w:r w:rsidRPr="003F1C43">
        <w:rPr>
          <w:rFonts w:ascii="Times New Roman" w:hAnsi="Times New Roman"/>
          <w:color w:val="FF0000"/>
          <w:sz w:val="28"/>
          <w:szCs w:val="28"/>
          <w:lang w:val="ru-RU" w:eastAsia="ar-SA"/>
        </w:rPr>
        <w:t xml:space="preserve"> </w:t>
      </w:r>
      <w:r w:rsidRPr="003F1C43">
        <w:rPr>
          <w:rFonts w:ascii="Times New Roman" w:hAnsi="Times New Roman"/>
          <w:sz w:val="28"/>
          <w:szCs w:val="28"/>
          <w:lang w:val="ru-RU" w:eastAsia="ar-SA"/>
        </w:rPr>
        <w:t>Солдатско-Степновского сельского поселения и Быковского муниципального  района Волгоградской области в сети "Интернет";</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размещения в 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опубликования в порядке, установленном для официального опубликования муниципальных правовых актов, иной официальной информации.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Население Солдатско-Степновского сельского поселения Быковского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Солдатско-Степновского сельского поселения Быковского муниципального  района Волгоградской области.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4. Использование объектов недвижимости, не соответствующих Правилам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Статья 5. Органы местного самоуправления, осуществляющие регулирование отношений по вопросам землепользования и застройки </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Органами местного самоуправления Быковского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Статья 6. Комиссия по подготовке проекта правил землепользования </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Состав и порядок деятельности Комиссии утверждаются главой Администрации.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К полномочиям Комиссии относятся: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рассмотрение предложений заинтересованных лиц по подготовке проекта Правил, а также по внесению в них изменений;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lastRenderedPageBreak/>
        <w:t>7) осуществление иных функций в соответствии с ГрК РФ и настоящими Правилами.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keepNext/>
        <w:suppressAutoHyphens/>
        <w:spacing w:after="0" w:line="240" w:lineRule="auto"/>
        <w:ind w:firstLine="709"/>
        <w:jc w:val="center"/>
        <w:outlineLvl w:val="6"/>
        <w:rPr>
          <w:rFonts w:ascii="Times New Roman" w:hAnsi="Times New Roman"/>
          <w:sz w:val="28"/>
          <w:szCs w:val="28"/>
          <w:lang w:val="ru-RU" w:eastAsia="ar-SA"/>
        </w:rPr>
      </w:pPr>
      <w:r w:rsidRPr="003F1C43">
        <w:rPr>
          <w:rFonts w:ascii="Times New Roman" w:hAnsi="Times New Roman"/>
          <w:sz w:val="28"/>
          <w:szCs w:val="28"/>
          <w:lang w:val="ru-RU" w:eastAsia="ar-SA"/>
        </w:rPr>
        <w:t>Глава 2. Положение об изменении видов разрешенного использования</w:t>
      </w:r>
    </w:p>
    <w:p w:rsidR="00D56744" w:rsidRPr="003F1C43" w:rsidRDefault="00D56744" w:rsidP="003F1C43">
      <w:pPr>
        <w:suppressAutoHyphens/>
        <w:spacing w:after="0" w:line="240" w:lineRule="auto"/>
        <w:ind w:firstLine="709"/>
        <w:jc w:val="center"/>
        <w:rPr>
          <w:rFonts w:ascii="Times New Roman" w:hAnsi="Times New Roman"/>
          <w:sz w:val="28"/>
          <w:szCs w:val="28"/>
          <w:lang w:val="ru-RU" w:eastAsia="ar-SA"/>
        </w:rPr>
      </w:pPr>
      <w:r w:rsidRPr="003F1C43">
        <w:rPr>
          <w:rFonts w:ascii="Times New Roman" w:hAnsi="Times New Roman"/>
          <w:sz w:val="28"/>
          <w:szCs w:val="28"/>
          <w:lang w:val="ru-RU" w:eastAsia="ar-SA"/>
        </w:rPr>
        <w:t>земельных участков и объектов капитального строительства</w:t>
      </w:r>
    </w:p>
    <w:p w:rsidR="00D56744" w:rsidRPr="003F1C43" w:rsidRDefault="00D56744" w:rsidP="003F1C43">
      <w:pPr>
        <w:suppressAutoHyphens/>
        <w:spacing w:after="0" w:line="240" w:lineRule="auto"/>
        <w:ind w:firstLine="709"/>
        <w:jc w:val="center"/>
        <w:rPr>
          <w:rFonts w:ascii="Times New Roman" w:hAnsi="Times New Roman"/>
          <w:sz w:val="28"/>
          <w:szCs w:val="28"/>
          <w:lang w:val="ru-RU" w:eastAsia="ar-SA"/>
        </w:rPr>
      </w:pPr>
      <w:r w:rsidRPr="003F1C43">
        <w:rPr>
          <w:rFonts w:ascii="Times New Roman" w:hAnsi="Times New Roman"/>
          <w:sz w:val="28"/>
          <w:szCs w:val="28"/>
          <w:lang w:val="ru-RU" w:eastAsia="ar-SA"/>
        </w:rPr>
        <w:t>физическими и юридическими лицами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7. Изменение видов разрешенного использования земельных участков и объектов капитального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Для каждой из установленных Правилами территориальных зон Солдатско-Степновского сельского поселения Быковского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основные виды разрешенного использования;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условно разрешенные виды использования;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w:t>
      </w:r>
      <w:r w:rsidRPr="003F1C43">
        <w:rPr>
          <w:rFonts w:ascii="Times New Roman" w:hAnsi="Times New Roman"/>
          <w:sz w:val="28"/>
          <w:szCs w:val="28"/>
          <w:lang w:val="ru-RU" w:eastAsia="ar-SA"/>
        </w:rPr>
        <w:lastRenderedPageBreak/>
        <w:t>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8. Предоставление разрешения на условно разрешенный вид использования земельного участка или объекта капитального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3F1C43">
        <w:rPr>
          <w:rFonts w:ascii="Times New Roman" w:hAnsi="Times New Roman"/>
          <w:sz w:val="28"/>
          <w:szCs w:val="28"/>
          <w:lang w:val="ru-RU" w:eastAsia="ar-SA"/>
        </w:rPr>
        <w:lastRenderedPageBreak/>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Предоставление разрешения на отклонение от предельных параметров разрешенного строительства осуществляется в порядке, установленном положениями ГрК РФ, муниципальными правовыми актами.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Глава 3. Положение о подготовке документации по планировке</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территории органами местного самоуправления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10. Общие положения о подготовке документации по планировке территории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Видами документации по планировке территории являются: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lastRenderedPageBreak/>
        <w:t>1) проект планировки территории;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проект межевания территории.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Администрации.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11. Общие положения о порядке проведения общественных обсуждений или публичных слушаний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проекты правил землепользования 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проекты планировки территории и проекты межевания территории;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проекты, предусматривающие внесение изменений в перечисленные выше документы;</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проекты решений о предоставлении разрешения на условно разрешенный вид использования;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проекты решений о предоставлении разрешения на отклонение от предельных параметров разрешенного строительства.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w:t>
      </w:r>
      <w:r w:rsidRPr="003F1C43">
        <w:rPr>
          <w:rFonts w:ascii="Times New Roman" w:hAnsi="Times New Roman"/>
          <w:sz w:val="28"/>
          <w:szCs w:val="28"/>
          <w:lang w:val="ru-RU" w:eastAsia="ar-SA"/>
        </w:rPr>
        <w:lastRenderedPageBreak/>
        <w:t>муниципального образования, нормативным правовым актом представительного органа муниципального образования и положениями ГрК РФ.</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Глава 5. Положение о внесении изменений в правила землепользования </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12. Внесение изменений в Правила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Внесение изменений в настоящие Правила осуществляется в порядке, предусмотренном законодательством Российской Федерации и Правилами.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Основаниями для рассмотрения вопроса о внесении изменений в Правила являются: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несоответствие Правил генеральному плану Солдатско-Степновского сельского поселения Быковского муниципального  района Волгоградской области, схеме территориального планирования, возникшее в результате внесения в генеральный план или схему территориального планирования Быковского муниципального района изменений;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поступление предложений об изменении границ территориальных зон, изменении градостроительных регламентов.</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Предложения о внесении изменений в Правила направляются в Комиссию.</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Предложения о внесении изменений в Правила направляются: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5. В целях внесения изменений в Правила в случаях, предусмотренных пунктами 2, 4 - 5 части 2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Администрации.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Солдатско-Степновского сельского поселения Быковского муниципального  района Волгоградской области, Быковского муниципального района в сети "Интернет".</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9. 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Солдатско-Степновского сельского поселения Быковского муниципального  района Волгоградской области,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lastRenderedPageBreak/>
        <w:t>10.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пункте 8 настоящего раздела, в Комиссию на доработку.</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11.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12.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14. После завершения общественных обсуждений или публичных слушаний </w:t>
      </w:r>
    </w:p>
    <w:p w:rsidR="00D56744" w:rsidRPr="003F1C43" w:rsidRDefault="00D56744" w:rsidP="003F1C43">
      <w:pPr>
        <w:suppressAutoHyphens/>
        <w:spacing w:after="0" w:line="240" w:lineRule="auto"/>
        <w:jc w:val="both"/>
        <w:rPr>
          <w:rFonts w:ascii="Times New Roman" w:hAnsi="Times New Roman"/>
          <w:sz w:val="28"/>
          <w:szCs w:val="28"/>
          <w:lang w:val="ru-RU" w:eastAsia="ar-SA"/>
        </w:rPr>
      </w:pPr>
      <w:r w:rsidRPr="003F1C43">
        <w:rPr>
          <w:rFonts w:ascii="Times New Roman" w:hAnsi="Times New Roman"/>
          <w:sz w:val="28"/>
          <w:szCs w:val="28"/>
          <w:lang w:val="ru-RU" w:eastAsia="ar-SA"/>
        </w:rPr>
        <w:t>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15. Глава Администрации в течение десяти дней после представления ему проекта о внесении изменений в Правила и указанных в пункте 13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16.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lastRenderedPageBreak/>
        <w:t>17.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18. В случаях, предусмотренных пунктами 4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глава местной администрации обязан принять решение о подготовке проекта о внесении изменений в правила землепользования 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20. 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w:t>
      </w:r>
      <w:r w:rsidRPr="003F1C43">
        <w:rPr>
          <w:rFonts w:ascii="Times New Roman" w:hAnsi="Times New Roman"/>
          <w:sz w:val="28"/>
          <w:szCs w:val="28"/>
          <w:lang w:val="ru-RU" w:eastAsia="ar-SA"/>
        </w:rPr>
        <w:lastRenderedPageBreak/>
        <w:t>предусмотренных пунктами 4 - 5 части 2 настоящей статьи оснований для внесения изменений в правила землепользования 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Глава 6. Положение о регулировании иных вопросов </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землепользования и застройки</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Статья 13. Градостроительный план земельного участка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4.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D56744" w:rsidRPr="003F1C43" w:rsidRDefault="00D56744" w:rsidP="003F1C43">
      <w:pPr>
        <w:widowControl w:val="0"/>
        <w:spacing w:after="0" w:line="240" w:lineRule="auto"/>
        <w:ind w:firstLine="709"/>
        <w:jc w:val="both"/>
        <w:rPr>
          <w:rFonts w:ascii="Times New Roman" w:hAnsi="Times New Roman"/>
          <w:sz w:val="24"/>
          <w:lang w:val="ru-RU"/>
        </w:rPr>
      </w:pPr>
      <w:r w:rsidRPr="003F1C43">
        <w:rPr>
          <w:rFonts w:ascii="Times New Roman" w:hAnsi="Times New Roman"/>
          <w:sz w:val="28"/>
          <w:szCs w:val="28"/>
          <w:lang w:val="ru-RU" w:eastAsia="ar-SA"/>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56744" w:rsidRDefault="00D56744" w:rsidP="001D4240">
      <w:pPr>
        <w:widowControl w:val="0"/>
        <w:spacing w:after="0" w:line="240" w:lineRule="auto"/>
        <w:ind w:firstLine="709"/>
        <w:jc w:val="both"/>
        <w:rPr>
          <w:rFonts w:ascii="Times New Roman" w:hAnsi="Times New Roman"/>
          <w:sz w:val="24"/>
          <w:lang w:val="ru-RU"/>
        </w:rPr>
      </w:pPr>
      <w:bookmarkStart w:id="8" w:name="_Toc237757824"/>
      <w:bookmarkStart w:id="9" w:name="_Toc237765945"/>
      <w:bookmarkStart w:id="10" w:name="_Toc239047213"/>
      <w:bookmarkStart w:id="11" w:name="_Toc240185259"/>
      <w:bookmarkStart w:id="12" w:name="_Toc245782435"/>
      <w:bookmarkStart w:id="13" w:name="_Toc248206860"/>
      <w:bookmarkStart w:id="14" w:name="_Toc254953791"/>
    </w:p>
    <w:p w:rsidR="00D56744" w:rsidRDefault="00D56744" w:rsidP="00EB67CE">
      <w:pPr>
        <w:widowControl w:val="0"/>
        <w:spacing w:after="0" w:line="240" w:lineRule="auto"/>
        <w:jc w:val="both"/>
        <w:rPr>
          <w:rFonts w:ascii="Times New Roman" w:hAnsi="Times New Roman"/>
          <w:sz w:val="24"/>
          <w:lang w:val="ru-RU"/>
        </w:rPr>
      </w:pPr>
    </w:p>
    <w:p w:rsidR="00D56744" w:rsidRDefault="00D56744" w:rsidP="001D4240">
      <w:pPr>
        <w:widowControl w:val="0"/>
        <w:spacing w:after="0" w:line="240" w:lineRule="auto"/>
        <w:ind w:firstLine="709"/>
        <w:jc w:val="both"/>
        <w:rPr>
          <w:rFonts w:ascii="Times New Roman" w:hAnsi="Times New Roman"/>
          <w:sz w:val="24"/>
          <w:lang w:val="ru-RU"/>
        </w:rPr>
      </w:pPr>
    </w:p>
    <w:bookmarkEnd w:id="8"/>
    <w:bookmarkEnd w:id="9"/>
    <w:bookmarkEnd w:id="10"/>
    <w:bookmarkEnd w:id="11"/>
    <w:bookmarkEnd w:id="12"/>
    <w:bookmarkEnd w:id="13"/>
    <w:bookmarkEnd w:id="14"/>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sidRPr="003F1C43">
        <w:rPr>
          <w:rFonts w:ascii="Times New Roman" w:hAnsi="Times New Roman"/>
          <w:sz w:val="28"/>
          <w:szCs w:val="28"/>
          <w:lang w:val="ru-RU" w:eastAsia="ar-SA"/>
        </w:rPr>
        <w:t xml:space="preserve">Часть </w:t>
      </w:r>
      <w:r w:rsidRPr="004F5583">
        <w:rPr>
          <w:rFonts w:ascii="Times New Roman" w:hAnsi="Times New Roman"/>
          <w:sz w:val="28"/>
          <w:szCs w:val="28"/>
          <w:lang w:eastAsia="ar-SA"/>
        </w:rPr>
        <w:t>II</w:t>
      </w:r>
      <w:r w:rsidRPr="003F1C43">
        <w:rPr>
          <w:rFonts w:ascii="Times New Roman" w:hAnsi="Times New Roman"/>
          <w:sz w:val="28"/>
          <w:szCs w:val="28"/>
          <w:lang w:val="ru-RU" w:eastAsia="ar-SA"/>
        </w:rPr>
        <w:t xml:space="preserve"> Карты градостроительного зонирования и градостроительных ограничений.</w:t>
      </w:r>
    </w:p>
    <w:p w:rsidR="00D56744" w:rsidRPr="003F1C43" w:rsidRDefault="00D56744" w:rsidP="003F1C43">
      <w:pPr>
        <w:suppressAutoHyphens/>
        <w:spacing w:after="0" w:line="240" w:lineRule="auto"/>
        <w:ind w:firstLine="709"/>
        <w:jc w:val="both"/>
        <w:rPr>
          <w:rFonts w:ascii="Times New Roman" w:hAnsi="Times New Roman"/>
          <w:sz w:val="28"/>
          <w:szCs w:val="28"/>
          <w:lang w:val="ru-RU" w:eastAsia="ar-SA"/>
        </w:rPr>
      </w:pPr>
      <w:r>
        <w:rPr>
          <w:rFonts w:ascii="Times New Roman" w:hAnsi="Times New Roman"/>
          <w:sz w:val="28"/>
          <w:szCs w:val="28"/>
          <w:lang w:val="ru-RU" w:eastAsia="ar-SA"/>
        </w:rPr>
        <w:t>Статья 14</w:t>
      </w:r>
      <w:r w:rsidRPr="003F1C43">
        <w:rPr>
          <w:rFonts w:ascii="Times New Roman" w:hAnsi="Times New Roman"/>
          <w:sz w:val="28"/>
          <w:szCs w:val="28"/>
          <w:lang w:val="ru-RU" w:eastAsia="ar-SA"/>
        </w:rPr>
        <w:t>. Карты градостроительного зонирования территории Солдатско-Степновского сельского поселения, с. Солдатско-Степное, с. Федоровка, п. Отделение №3 Совхоза «Степной» (приложение №1-4).</w:t>
      </w:r>
    </w:p>
    <w:p w:rsidR="00D56744" w:rsidRDefault="00D56744" w:rsidP="003F1C43">
      <w:pPr>
        <w:widowControl w:val="0"/>
        <w:spacing w:after="0" w:line="240" w:lineRule="auto"/>
        <w:ind w:firstLine="709"/>
        <w:jc w:val="both"/>
        <w:rPr>
          <w:rFonts w:ascii="Times New Roman" w:hAnsi="Times New Roman"/>
          <w:sz w:val="24"/>
          <w:lang w:val="ru-RU"/>
        </w:rPr>
      </w:pPr>
      <w:r>
        <w:rPr>
          <w:rFonts w:ascii="Times New Roman" w:hAnsi="Times New Roman"/>
          <w:sz w:val="28"/>
          <w:szCs w:val="28"/>
          <w:lang w:val="ru-RU" w:eastAsia="ar-SA"/>
        </w:rPr>
        <w:t>Статья 15</w:t>
      </w:r>
      <w:r w:rsidRPr="003F1C43">
        <w:rPr>
          <w:rFonts w:ascii="Times New Roman" w:hAnsi="Times New Roman"/>
          <w:sz w:val="28"/>
          <w:szCs w:val="28"/>
          <w:lang w:val="ru-RU" w:eastAsia="ar-SA"/>
        </w:rPr>
        <w:t>. Карты градостроительных ограничений территории Солдатско-Степновского сельского поселения, с. Солдатско-Степное, с. Федоровка, п. Отделение №3 Совхоза «Степной» (приложение № 5-8)</w:t>
      </w:r>
      <w:bookmarkStart w:id="15" w:name="_Toc239047216"/>
      <w:bookmarkStart w:id="16" w:name="_Toc240185262"/>
      <w:bookmarkStart w:id="17" w:name="_Toc245782438"/>
      <w:bookmarkStart w:id="18" w:name="_Toc248206865"/>
      <w:bookmarkStart w:id="19" w:name="_Toc254953796"/>
    </w:p>
    <w:p w:rsidR="00D56744" w:rsidRDefault="00D56744" w:rsidP="003F1C43">
      <w:pPr>
        <w:widowControl w:val="0"/>
        <w:spacing w:after="0" w:line="240" w:lineRule="auto"/>
        <w:ind w:firstLine="709"/>
        <w:jc w:val="both"/>
        <w:rPr>
          <w:rFonts w:ascii="Times New Roman" w:hAnsi="Times New Roman"/>
          <w:sz w:val="24"/>
          <w:lang w:val="ru-RU"/>
        </w:rPr>
      </w:pPr>
    </w:p>
    <w:p w:rsidR="00D56744" w:rsidRPr="001D4240" w:rsidRDefault="00D56744" w:rsidP="003F1C43">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ЧАСТЬ </w:t>
      </w:r>
      <w:r>
        <w:rPr>
          <w:rFonts w:ascii="Times New Roman" w:hAnsi="Times New Roman"/>
          <w:sz w:val="24"/>
          <w:lang w:val="ru-RU"/>
        </w:rPr>
        <w:t>Ш</w:t>
      </w:r>
      <w:r w:rsidRPr="001D4240">
        <w:rPr>
          <w:rFonts w:ascii="Times New Roman" w:hAnsi="Times New Roman"/>
          <w:sz w:val="24"/>
          <w:lang w:val="ru-RU"/>
        </w:rPr>
        <w:t xml:space="preserve">. </w:t>
      </w:r>
      <w:r>
        <w:rPr>
          <w:rFonts w:ascii="Times New Roman" w:hAnsi="Times New Roman"/>
          <w:sz w:val="24"/>
          <w:lang w:val="ru-RU"/>
        </w:rPr>
        <w:t>Г</w:t>
      </w:r>
      <w:r w:rsidRPr="001D4240">
        <w:rPr>
          <w:rFonts w:ascii="Times New Roman" w:hAnsi="Times New Roman"/>
          <w:sz w:val="24"/>
          <w:lang w:val="ru-RU"/>
        </w:rPr>
        <w:t>РАДОСТРОИТЕЛЬНЫЕ РЕГЛАМЕНТЫ</w:t>
      </w:r>
      <w:bookmarkStart w:id="20" w:name="_Toc237757829"/>
      <w:bookmarkStart w:id="21" w:name="_Toc237765948"/>
      <w:bookmarkEnd w:id="15"/>
      <w:bookmarkEnd w:id="16"/>
      <w:bookmarkEnd w:id="17"/>
      <w:bookmarkEnd w:id="18"/>
      <w:bookmarkEnd w:id="19"/>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22" w:name="_Toc239047217"/>
      <w:bookmarkStart w:id="23" w:name="_Toc240185263"/>
      <w:bookmarkStart w:id="24" w:name="_Toc245782439"/>
      <w:bookmarkStart w:id="25" w:name="_Toc248206866"/>
      <w:bookmarkStart w:id="26" w:name="_Toc254953797"/>
      <w:r>
        <w:rPr>
          <w:rFonts w:ascii="Times New Roman" w:hAnsi="Times New Roman"/>
          <w:sz w:val="24"/>
          <w:lang w:val="ru-RU"/>
        </w:rPr>
        <w:t>Статья 16</w:t>
      </w:r>
      <w:r w:rsidRPr="001D4240">
        <w:rPr>
          <w:rFonts w:ascii="Times New Roman" w:hAnsi="Times New Roman"/>
          <w:sz w:val="24"/>
          <w:lang w:val="ru-RU"/>
        </w:rPr>
        <w:t xml:space="preserve">. Перечень территориальных зон, выделенных на карте градостроительного </w:t>
      </w:r>
      <w:r w:rsidRPr="001D4240">
        <w:rPr>
          <w:rFonts w:ascii="Times New Roman" w:hAnsi="Times New Roman"/>
          <w:sz w:val="24"/>
          <w:lang w:val="ru-RU"/>
        </w:rPr>
        <w:lastRenderedPageBreak/>
        <w:t>зонирования.</w:t>
      </w:r>
      <w:bookmarkEnd w:id="20"/>
      <w:bookmarkEnd w:id="21"/>
      <w:bookmarkEnd w:id="22"/>
      <w:bookmarkEnd w:id="23"/>
      <w:bookmarkEnd w:id="24"/>
      <w:bookmarkEnd w:id="25"/>
      <w:bookmarkEnd w:id="26"/>
    </w:p>
    <w:p w:rsidR="00D56744" w:rsidRPr="00A76238" w:rsidRDefault="00D56744" w:rsidP="001D4240">
      <w:pPr>
        <w:widowControl w:val="0"/>
        <w:spacing w:after="0" w:line="240" w:lineRule="auto"/>
        <w:ind w:firstLine="709"/>
        <w:jc w:val="both"/>
        <w:rPr>
          <w:rFonts w:ascii="Times New Roman" w:hAnsi="Times New Roman"/>
          <w:b/>
          <w:sz w:val="24"/>
          <w:lang w:val="ru-RU"/>
        </w:rPr>
      </w:pPr>
      <w:r w:rsidRPr="001D4240">
        <w:rPr>
          <w:rFonts w:ascii="Times New Roman" w:hAnsi="Times New Roman"/>
          <w:sz w:val="24"/>
          <w:lang w:val="ru-RU"/>
        </w:rPr>
        <w:t xml:space="preserve">На карте градостроительного зонирования выделены следующие виды территориальных </w:t>
      </w:r>
      <w:r w:rsidRPr="00A76238">
        <w:rPr>
          <w:rFonts w:ascii="Times New Roman" w:hAnsi="Times New Roman"/>
          <w:b/>
          <w:sz w:val="24"/>
          <w:lang w:val="ru-RU"/>
        </w:rPr>
        <w:t>зон:</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7072"/>
        <w:gridCol w:w="1096"/>
      </w:tblGrid>
      <w:tr w:rsidR="00DD1539" w:rsidRPr="00416B14" w:rsidTr="00DD1539">
        <w:trPr>
          <w:trHeight w:val="7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bookmarkStart w:id="27" w:name="_Toc237757830"/>
            <w:bookmarkStart w:id="28" w:name="_Toc237765949"/>
            <w:bookmarkStart w:id="29" w:name="_Toc239047218"/>
            <w:bookmarkStart w:id="30" w:name="_Toc240185264"/>
            <w:bookmarkStart w:id="31" w:name="_Toc245782440"/>
            <w:bookmarkStart w:id="32" w:name="_Toc248206867"/>
            <w:bookmarkStart w:id="33" w:name="_Toc254953798"/>
            <w:r w:rsidRPr="004F5583">
              <w:rPr>
                <w:rFonts w:ascii="Times New Roman" w:hAnsi="Times New Roman"/>
                <w:sz w:val="24"/>
              </w:rPr>
              <w:t>Кодовые обозначения</w:t>
            </w:r>
          </w:p>
        </w:tc>
        <w:tc>
          <w:tcPr>
            <w:tcW w:w="7072" w:type="dxa"/>
            <w:vAlign w:val="center"/>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Наименование территориальных зон</w:t>
            </w:r>
          </w:p>
        </w:tc>
        <w:tc>
          <w:tcPr>
            <w:tcW w:w="1096" w:type="dxa"/>
            <w:vAlign w:val="center"/>
          </w:tcPr>
          <w:p w:rsidR="00DD1539" w:rsidRPr="004F5583" w:rsidRDefault="00DD1539" w:rsidP="00DD1539">
            <w:pPr>
              <w:widowControl w:val="0"/>
              <w:spacing w:after="0" w:line="240" w:lineRule="auto"/>
              <w:ind w:firstLine="34"/>
              <w:jc w:val="both"/>
              <w:rPr>
                <w:rFonts w:ascii="Times New Roman" w:hAnsi="Times New Roman"/>
                <w:sz w:val="24"/>
              </w:rPr>
            </w:pPr>
            <w:r w:rsidRPr="004F5583">
              <w:rPr>
                <w:rFonts w:ascii="Times New Roman" w:hAnsi="Times New Roman"/>
                <w:sz w:val="24"/>
              </w:rPr>
              <w:t>стр.</w:t>
            </w:r>
          </w:p>
        </w:tc>
      </w:tr>
      <w:tr w:rsidR="00DD1539" w:rsidRPr="00416B14" w:rsidTr="00DD1539">
        <w:tc>
          <w:tcPr>
            <w:tcW w:w="8901" w:type="dxa"/>
            <w:gridSpan w:val="2"/>
            <w:vAlign w:val="center"/>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ЖИЛЫЕ ЗОНЫ</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FE29F1"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Ж-1</w:t>
            </w:r>
          </w:p>
        </w:tc>
        <w:tc>
          <w:tcPr>
            <w:tcW w:w="7072" w:type="dxa"/>
          </w:tcPr>
          <w:p w:rsidR="00DD1539" w:rsidRPr="003F1C43" w:rsidRDefault="00DD1539" w:rsidP="00DD1539">
            <w:pPr>
              <w:widowControl w:val="0"/>
              <w:spacing w:after="0" w:line="240" w:lineRule="auto"/>
              <w:ind w:firstLine="709"/>
              <w:jc w:val="both"/>
              <w:rPr>
                <w:rFonts w:ascii="Times New Roman" w:hAnsi="Times New Roman"/>
                <w:sz w:val="24"/>
                <w:lang w:val="ru-RU"/>
              </w:rPr>
            </w:pPr>
            <w:r w:rsidRPr="003F1C43">
              <w:rPr>
                <w:rFonts w:ascii="Times New Roman" w:hAnsi="Times New Roman"/>
                <w:sz w:val="24"/>
                <w:lang w:val="ru-RU"/>
              </w:rPr>
              <w:t>Зона застройки индивидуальными жилыми домами</w:t>
            </w:r>
          </w:p>
        </w:tc>
        <w:tc>
          <w:tcPr>
            <w:tcW w:w="1096" w:type="dxa"/>
          </w:tcPr>
          <w:p w:rsidR="00DD1539" w:rsidRPr="003F1C43" w:rsidRDefault="00DD1539" w:rsidP="00DD1539">
            <w:pPr>
              <w:widowControl w:val="0"/>
              <w:spacing w:after="0" w:line="240" w:lineRule="auto"/>
              <w:ind w:firstLine="709"/>
              <w:jc w:val="both"/>
              <w:rPr>
                <w:rFonts w:ascii="Times New Roman" w:hAnsi="Times New Roman"/>
                <w:sz w:val="24"/>
                <w:lang w:val="ru-RU"/>
              </w:rPr>
            </w:pPr>
          </w:p>
        </w:tc>
      </w:tr>
      <w:tr w:rsidR="00DD1539" w:rsidRPr="00FE29F1"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Ж-2</w:t>
            </w:r>
          </w:p>
        </w:tc>
        <w:tc>
          <w:tcPr>
            <w:tcW w:w="7072" w:type="dxa"/>
          </w:tcPr>
          <w:p w:rsidR="00DD1539" w:rsidRPr="003F1C43" w:rsidRDefault="00DD1539" w:rsidP="00DD1539">
            <w:pPr>
              <w:widowControl w:val="0"/>
              <w:spacing w:after="0" w:line="240" w:lineRule="auto"/>
              <w:ind w:firstLine="709"/>
              <w:jc w:val="both"/>
              <w:rPr>
                <w:rFonts w:ascii="Times New Roman" w:hAnsi="Times New Roman"/>
                <w:sz w:val="24"/>
                <w:lang w:val="ru-RU"/>
              </w:rPr>
            </w:pPr>
            <w:r w:rsidRPr="003F1C43">
              <w:rPr>
                <w:rFonts w:ascii="Times New Roman" w:hAnsi="Times New Roman"/>
                <w:sz w:val="24"/>
                <w:lang w:val="ru-RU"/>
              </w:rPr>
              <w:t>Зона застройки малоэтажными жилыми домами</w:t>
            </w:r>
          </w:p>
        </w:tc>
        <w:tc>
          <w:tcPr>
            <w:tcW w:w="1096" w:type="dxa"/>
          </w:tcPr>
          <w:p w:rsidR="00DD1539" w:rsidRPr="003F1C43" w:rsidRDefault="00DD1539" w:rsidP="00DD1539">
            <w:pPr>
              <w:widowControl w:val="0"/>
              <w:spacing w:after="0" w:line="240" w:lineRule="auto"/>
              <w:ind w:firstLine="709"/>
              <w:jc w:val="both"/>
              <w:rPr>
                <w:rFonts w:ascii="Times New Roman" w:hAnsi="Times New Roman"/>
                <w:sz w:val="24"/>
                <w:lang w:val="ru-RU"/>
              </w:rPr>
            </w:pPr>
          </w:p>
        </w:tc>
      </w:tr>
      <w:tr w:rsidR="00DD1539" w:rsidRPr="00416B14" w:rsidTr="00DD1539">
        <w:trPr>
          <w:trHeight w:val="20"/>
        </w:trPr>
        <w:tc>
          <w:tcPr>
            <w:tcW w:w="8901" w:type="dxa"/>
            <w:gridSpan w:val="2"/>
            <w:vAlign w:val="center"/>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ОБЩЕСТВЕННО-ДЕЛОВЫЕ ЗОНЫ</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416B14"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Ц-1</w:t>
            </w:r>
          </w:p>
        </w:tc>
        <w:tc>
          <w:tcPr>
            <w:tcW w:w="7072"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Зона административно-делового центра</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FE29F1"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Ц-2</w:t>
            </w:r>
          </w:p>
        </w:tc>
        <w:tc>
          <w:tcPr>
            <w:tcW w:w="7072" w:type="dxa"/>
          </w:tcPr>
          <w:p w:rsidR="00DD1539" w:rsidRPr="003F1C43" w:rsidRDefault="00DD1539" w:rsidP="00DD1539">
            <w:pPr>
              <w:widowControl w:val="0"/>
              <w:spacing w:after="0" w:line="240" w:lineRule="auto"/>
              <w:ind w:firstLine="709"/>
              <w:jc w:val="both"/>
              <w:rPr>
                <w:rFonts w:ascii="Times New Roman" w:hAnsi="Times New Roman"/>
                <w:sz w:val="24"/>
                <w:lang w:val="ru-RU"/>
              </w:rPr>
            </w:pPr>
            <w:r w:rsidRPr="003F1C43">
              <w:rPr>
                <w:rFonts w:ascii="Times New Roman" w:hAnsi="Times New Roman"/>
                <w:sz w:val="24"/>
                <w:lang w:val="ru-RU"/>
              </w:rPr>
              <w:t>Зона размещения объектов здравоохранения, образования и спорта</w:t>
            </w:r>
          </w:p>
        </w:tc>
        <w:tc>
          <w:tcPr>
            <w:tcW w:w="1096" w:type="dxa"/>
          </w:tcPr>
          <w:p w:rsidR="00DD1539" w:rsidRPr="003F1C43" w:rsidRDefault="00DD1539" w:rsidP="00DD1539">
            <w:pPr>
              <w:widowControl w:val="0"/>
              <w:spacing w:after="0" w:line="240" w:lineRule="auto"/>
              <w:ind w:firstLine="709"/>
              <w:jc w:val="both"/>
              <w:rPr>
                <w:rFonts w:ascii="Times New Roman" w:hAnsi="Times New Roman"/>
                <w:sz w:val="24"/>
                <w:lang w:val="ru-RU"/>
              </w:rPr>
            </w:pPr>
          </w:p>
        </w:tc>
      </w:tr>
      <w:tr w:rsidR="00DD1539" w:rsidRPr="00416B14" w:rsidTr="00DD1539">
        <w:trPr>
          <w:trHeight w:val="20"/>
        </w:trPr>
        <w:tc>
          <w:tcPr>
            <w:tcW w:w="8901" w:type="dxa"/>
            <w:gridSpan w:val="2"/>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ЗОНЫ РЕКРЕАЦИОННОГО НАЗНАЧЕНИЯ</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416B14"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Р-1</w:t>
            </w:r>
          </w:p>
        </w:tc>
        <w:tc>
          <w:tcPr>
            <w:tcW w:w="7072"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Зона природных ландшафтов</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416B14" w:rsidTr="00DD1539">
        <w:trPr>
          <w:trHeight w:val="20"/>
        </w:trPr>
        <w:tc>
          <w:tcPr>
            <w:tcW w:w="8901" w:type="dxa"/>
            <w:gridSpan w:val="2"/>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ЗОНЫ СЕЛЬСКОХОЗЯЙСТВЕННОГО ИСПОЛЬЗОВАНИЯ</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416B14"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СХ-1</w:t>
            </w:r>
          </w:p>
        </w:tc>
        <w:tc>
          <w:tcPr>
            <w:tcW w:w="7072"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Зона сельскохозяйственного назначения</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416B14" w:rsidTr="00DD1539">
        <w:trPr>
          <w:trHeight w:val="20"/>
        </w:trPr>
        <w:tc>
          <w:tcPr>
            <w:tcW w:w="8901" w:type="dxa"/>
            <w:gridSpan w:val="2"/>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 xml:space="preserve">           ПРОИЗВОДСТВЕННЫЕ ЗОНЫ</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416B14"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П-1</w:t>
            </w:r>
          </w:p>
        </w:tc>
        <w:tc>
          <w:tcPr>
            <w:tcW w:w="7072"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Зона размещения промышленных объектов</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416B14" w:rsidTr="00DD1539">
        <w:trPr>
          <w:trHeight w:val="20"/>
        </w:trPr>
        <w:tc>
          <w:tcPr>
            <w:tcW w:w="8901" w:type="dxa"/>
            <w:gridSpan w:val="2"/>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ЗОНЫ СПЕЦИАЛЬНОГО НАЗНАЧЕНИЯ</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416B14"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С-1</w:t>
            </w:r>
          </w:p>
        </w:tc>
        <w:tc>
          <w:tcPr>
            <w:tcW w:w="7072"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Зона кладбищ</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r w:rsidR="00DD1539" w:rsidRPr="00FE29F1" w:rsidTr="00DD1539">
        <w:trPr>
          <w:trHeight w:val="20"/>
        </w:trPr>
        <w:tc>
          <w:tcPr>
            <w:tcW w:w="8901" w:type="dxa"/>
            <w:gridSpan w:val="2"/>
          </w:tcPr>
          <w:p w:rsidR="00DD1539" w:rsidRPr="003F1C43" w:rsidRDefault="00DD1539" w:rsidP="00DD1539">
            <w:pPr>
              <w:widowControl w:val="0"/>
              <w:spacing w:after="0" w:line="240" w:lineRule="auto"/>
              <w:ind w:firstLine="709"/>
              <w:jc w:val="both"/>
              <w:rPr>
                <w:rFonts w:ascii="Times New Roman" w:hAnsi="Times New Roman"/>
                <w:sz w:val="24"/>
                <w:lang w:val="ru-RU"/>
              </w:rPr>
            </w:pPr>
            <w:r w:rsidRPr="003F1C43">
              <w:rPr>
                <w:rFonts w:ascii="Times New Roman" w:hAnsi="Times New Roman"/>
                <w:sz w:val="24"/>
                <w:lang w:val="ru-RU"/>
              </w:rPr>
              <w:t>ЗОНЫ ИНЖЕНЕРНОЙ И ТРАНСПОРТНОЙ ИНФРАСТРУКТУРЫ</w:t>
            </w:r>
          </w:p>
        </w:tc>
        <w:tc>
          <w:tcPr>
            <w:tcW w:w="1096" w:type="dxa"/>
          </w:tcPr>
          <w:p w:rsidR="00DD1539" w:rsidRPr="003F1C43" w:rsidRDefault="00DD1539" w:rsidP="00DD1539">
            <w:pPr>
              <w:widowControl w:val="0"/>
              <w:spacing w:after="0" w:line="240" w:lineRule="auto"/>
              <w:ind w:firstLine="709"/>
              <w:jc w:val="both"/>
              <w:rPr>
                <w:rFonts w:ascii="Times New Roman" w:hAnsi="Times New Roman"/>
                <w:sz w:val="24"/>
                <w:lang w:val="ru-RU"/>
              </w:rPr>
            </w:pPr>
          </w:p>
        </w:tc>
      </w:tr>
      <w:tr w:rsidR="00DD1539" w:rsidRPr="00416B14" w:rsidTr="00DD1539">
        <w:trPr>
          <w:trHeight w:val="20"/>
        </w:trPr>
        <w:tc>
          <w:tcPr>
            <w:tcW w:w="1829"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ИТ-1</w:t>
            </w:r>
          </w:p>
        </w:tc>
        <w:tc>
          <w:tcPr>
            <w:tcW w:w="7072" w:type="dxa"/>
          </w:tcPr>
          <w:p w:rsidR="00DD1539" w:rsidRPr="004F5583" w:rsidRDefault="00DD1539" w:rsidP="00DD1539">
            <w:pPr>
              <w:widowControl w:val="0"/>
              <w:spacing w:after="0" w:line="240" w:lineRule="auto"/>
              <w:ind w:firstLine="709"/>
              <w:jc w:val="both"/>
              <w:rPr>
                <w:rFonts w:ascii="Times New Roman" w:hAnsi="Times New Roman"/>
                <w:sz w:val="24"/>
              </w:rPr>
            </w:pPr>
            <w:r w:rsidRPr="004F5583">
              <w:rPr>
                <w:rFonts w:ascii="Times New Roman" w:hAnsi="Times New Roman"/>
                <w:sz w:val="24"/>
              </w:rPr>
              <w:t xml:space="preserve">Зона инженерно-транспортной инфраструктуры </w:t>
            </w:r>
          </w:p>
        </w:tc>
        <w:tc>
          <w:tcPr>
            <w:tcW w:w="1096" w:type="dxa"/>
          </w:tcPr>
          <w:p w:rsidR="00DD1539" w:rsidRPr="004F5583" w:rsidRDefault="00DD1539" w:rsidP="00DD1539">
            <w:pPr>
              <w:widowControl w:val="0"/>
              <w:spacing w:after="0" w:line="240" w:lineRule="auto"/>
              <w:ind w:firstLine="709"/>
              <w:jc w:val="both"/>
              <w:rPr>
                <w:rFonts w:ascii="Times New Roman" w:hAnsi="Times New Roman"/>
                <w:sz w:val="24"/>
              </w:rPr>
            </w:pPr>
          </w:p>
        </w:tc>
      </w:tr>
    </w:tbl>
    <w:p w:rsidR="00DD1539" w:rsidRDefault="00DD1539"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Pr>
          <w:rFonts w:ascii="Times New Roman" w:hAnsi="Times New Roman"/>
          <w:sz w:val="24"/>
          <w:lang w:val="ru-RU"/>
        </w:rPr>
        <w:t>статья 17</w:t>
      </w:r>
      <w:r w:rsidRPr="001D4240">
        <w:rPr>
          <w:rFonts w:ascii="Times New Roman" w:hAnsi="Times New Roman"/>
          <w:sz w:val="24"/>
          <w:lang w:val="ru-RU"/>
        </w:rPr>
        <w:t>. Градостроительные регламенты территориальных зон.</w:t>
      </w:r>
      <w:bookmarkEnd w:id="27"/>
      <w:bookmarkEnd w:id="28"/>
      <w:bookmarkEnd w:id="29"/>
      <w:bookmarkEnd w:id="30"/>
      <w:bookmarkEnd w:id="31"/>
      <w:bookmarkEnd w:id="32"/>
      <w:bookmarkEnd w:id="33"/>
      <w:r w:rsidRPr="001D4240">
        <w:rPr>
          <w:rFonts w:ascii="Times New Roman" w:hAnsi="Times New Roman"/>
          <w:sz w:val="24"/>
          <w:lang w:val="ru-RU"/>
        </w:rPr>
        <w:t xml:space="preserve">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ЖИЛЫЕ ЗОНЫ</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Ж-1 ЗОНА ЗАСТРОЙКИ ИНДИВИДУАЛЬНЫМИ ЖИЛЫМИ ДОМАМИ.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sz w:val="24"/>
          <w:lang w:val="ru-RU"/>
        </w:rPr>
        <w:t>Зона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 (с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CA5AB0" w:rsidRDefault="00CA5AB0" w:rsidP="00CA5AB0">
      <w:pPr>
        <w:widowControl w:val="0"/>
        <w:ind w:firstLine="709"/>
        <w:jc w:val="both"/>
        <w:rPr>
          <w:bCs/>
          <w:snapToGrid w:val="0"/>
          <w:sz w:val="24"/>
          <w:szCs w:val="24"/>
          <w:lang w:val="ru-RU" w:eastAsia="ru-RU"/>
        </w:rPr>
      </w:pPr>
      <w:r w:rsidRPr="00CA5AB0">
        <w:rPr>
          <w:bCs/>
          <w:snapToGrid w:val="0"/>
          <w:sz w:val="24"/>
          <w:szCs w:val="24"/>
          <w:lang w:val="ru-RU" w:eastAsia="ru-RU"/>
        </w:rPr>
        <w:t>Виды разрешенного использования земельных участков и объектов капитального строительства</w:t>
      </w:r>
    </w:p>
    <w:p w:rsidR="00A76238" w:rsidRPr="00CA5AB0" w:rsidRDefault="00A76238" w:rsidP="00CA5AB0">
      <w:pPr>
        <w:widowControl w:val="0"/>
        <w:ind w:firstLine="709"/>
        <w:jc w:val="both"/>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5318"/>
        <w:gridCol w:w="2102"/>
      </w:tblGrid>
      <w:tr w:rsidR="00CA5AB0" w:rsidRPr="00FE29F1" w:rsidTr="00CA5AB0">
        <w:trPr>
          <w:tblHeader/>
        </w:trPr>
        <w:tc>
          <w:tcPr>
            <w:tcW w:w="1396"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Описание вида разрешенного-использования земельного участка</w:t>
            </w:r>
          </w:p>
        </w:tc>
        <w:tc>
          <w:tcPr>
            <w:tcW w:w="1021"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Код (числовое обозначение) вида разрешенного использования земельного участка</w:t>
            </w:r>
          </w:p>
        </w:tc>
      </w:tr>
      <w:tr w:rsidR="00CA5AB0" w:rsidRPr="00491E5B" w:rsidTr="00CA5AB0">
        <w:trPr>
          <w:tblHeader/>
        </w:trPr>
        <w:tc>
          <w:tcPr>
            <w:tcW w:w="1396"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1</w:t>
            </w:r>
          </w:p>
        </w:tc>
        <w:tc>
          <w:tcPr>
            <w:tcW w:w="2583"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2</w:t>
            </w:r>
          </w:p>
        </w:tc>
        <w:tc>
          <w:tcPr>
            <w:tcW w:w="1021"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3</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Основные виды разрешенного использования</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2"/>
              <w:jc w:val="both"/>
              <w:rPr>
                <w:sz w:val="24"/>
                <w:szCs w:val="24"/>
                <w:lang w:eastAsia="ru-RU"/>
              </w:rPr>
            </w:pPr>
            <w:r w:rsidRPr="00491E5B">
              <w:rPr>
                <w:sz w:val="24"/>
                <w:szCs w:val="24"/>
                <w:lang w:eastAsia="ru-RU"/>
              </w:rPr>
              <w:t>Для индивидуального жилищного строительства</w:t>
            </w:r>
          </w:p>
        </w:tc>
        <w:tc>
          <w:tcPr>
            <w:tcW w:w="2583" w:type="pct"/>
          </w:tcPr>
          <w:p w:rsidR="00CA5AB0" w:rsidRPr="00CA5AB0" w:rsidRDefault="00CA5AB0" w:rsidP="00CA5AB0">
            <w:pPr>
              <w:widowControl w:val="0"/>
              <w:autoSpaceDE w:val="0"/>
              <w:autoSpaceDN w:val="0"/>
              <w:adjustRightInd w:val="0"/>
              <w:spacing w:line="240" w:lineRule="exact"/>
              <w:ind w:firstLine="22"/>
              <w:jc w:val="both"/>
              <w:rPr>
                <w:sz w:val="24"/>
                <w:szCs w:val="24"/>
                <w:lang w:val="ru-RU" w:eastAsia="ru-RU"/>
              </w:rPr>
            </w:pPr>
            <w:r w:rsidRPr="00CA5AB0">
              <w:rPr>
                <w:sz w:val="24"/>
                <w:szCs w:val="24"/>
                <w:lang w:val="ru-RU"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CA5AB0">
              <w:rPr>
                <w:sz w:val="24"/>
                <w:szCs w:val="24"/>
                <w:lang w:val="ru-RU" w:eastAsia="ru-RU"/>
              </w:rP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1021" w:type="pct"/>
          </w:tcPr>
          <w:p w:rsidR="00CA5AB0" w:rsidRPr="00491E5B" w:rsidRDefault="00CA5AB0" w:rsidP="00CA5AB0">
            <w:pPr>
              <w:widowControl w:val="0"/>
              <w:autoSpaceDE w:val="0"/>
              <w:autoSpaceDN w:val="0"/>
              <w:adjustRightInd w:val="0"/>
              <w:spacing w:line="240" w:lineRule="exact"/>
              <w:ind w:firstLine="22"/>
              <w:jc w:val="center"/>
              <w:rPr>
                <w:sz w:val="24"/>
                <w:szCs w:val="24"/>
                <w:lang w:eastAsia="ru-RU"/>
              </w:rPr>
            </w:pPr>
            <w:r w:rsidRPr="00491E5B">
              <w:rPr>
                <w:sz w:val="24"/>
                <w:szCs w:val="24"/>
                <w:lang w:eastAsia="ru-RU"/>
              </w:rPr>
              <w:lastRenderedPageBreak/>
              <w:t>2.1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lastRenderedPageBreak/>
              <w:t>Малоэтажная многоквартирная жилая застройка</w:t>
            </w: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2.1.1</w:t>
            </w:r>
          </w:p>
        </w:tc>
      </w:tr>
      <w:tr w:rsidR="00CA5AB0" w:rsidRPr="00491E5B" w:rsidTr="00CA5AB0">
        <w:tc>
          <w:tcPr>
            <w:tcW w:w="1396" w:type="pct"/>
            <w:tcBorders>
              <w:top w:val="single" w:sz="4" w:space="0" w:color="auto"/>
              <w:left w:val="single" w:sz="4" w:space="0" w:color="auto"/>
              <w:bottom w:val="single" w:sz="4" w:space="0" w:color="auto"/>
              <w:right w:val="single" w:sz="4" w:space="0" w:color="auto"/>
            </w:tcBorders>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Для ведения личного подсобного хозяйства (приусадебный земельный участок)</w:t>
            </w:r>
          </w:p>
        </w:tc>
        <w:tc>
          <w:tcPr>
            <w:tcW w:w="2583" w:type="pct"/>
            <w:tcBorders>
              <w:top w:val="single" w:sz="4" w:space="0" w:color="auto"/>
              <w:left w:val="single" w:sz="4" w:space="0" w:color="auto"/>
              <w:bottom w:val="single" w:sz="4" w:space="0" w:color="auto"/>
              <w:right w:val="single" w:sz="4" w:space="0" w:color="auto"/>
            </w:tcBorders>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жилого дома, указанного в описании вида разрешенного использования с</w:t>
            </w:r>
            <w:r w:rsidRPr="00491E5B">
              <w:rPr>
                <w:sz w:val="24"/>
                <w:szCs w:val="24"/>
                <w:lang w:eastAsia="ru-RU"/>
              </w:rPr>
              <w:t> </w:t>
            </w:r>
            <w:hyperlink r:id="rId9" w:anchor="block_1021" w:history="1">
              <w:r w:rsidRPr="00CA5AB0">
                <w:rPr>
                  <w:rStyle w:val="aff2"/>
                  <w:sz w:val="24"/>
                  <w:szCs w:val="24"/>
                  <w:lang w:val="ru-RU" w:eastAsia="ru-RU"/>
                </w:rPr>
                <w:t>кодом2.1</w:t>
              </w:r>
            </w:hyperlink>
            <w:r w:rsidRPr="00CA5AB0">
              <w:rPr>
                <w:sz w:val="24"/>
                <w:szCs w:val="24"/>
                <w:lang w:val="ru-RU" w:eastAsia="ru-RU"/>
              </w:rPr>
              <w:t>;производство сельскохозяйственной продукции;размещение гаража и иных вспомогательных сооружений;</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содержание сельскохозяйственных животных</w:t>
            </w:r>
          </w:p>
        </w:tc>
        <w:tc>
          <w:tcPr>
            <w:tcW w:w="1021" w:type="pct"/>
            <w:tcBorders>
              <w:top w:val="single" w:sz="4" w:space="0" w:color="auto"/>
              <w:left w:val="single" w:sz="4" w:space="0" w:color="auto"/>
              <w:bottom w:val="single" w:sz="4" w:space="0" w:color="auto"/>
              <w:right w:val="single" w:sz="4" w:space="0" w:color="auto"/>
            </w:tcBorders>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2.2</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Блокированная жилая застройка</w:t>
            </w: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2.3</w:t>
            </w:r>
          </w:p>
        </w:tc>
      </w:tr>
      <w:tr w:rsidR="00CA5AB0" w:rsidRPr="00491E5B" w:rsidTr="00CA5AB0">
        <w:tc>
          <w:tcPr>
            <w:tcW w:w="1396" w:type="pct"/>
          </w:tcPr>
          <w:p w:rsidR="00CA5AB0" w:rsidRPr="00CA5AB0" w:rsidRDefault="00CA5AB0" w:rsidP="00CA5AB0">
            <w:pPr>
              <w:widowControl w:val="0"/>
              <w:autoSpaceDE w:val="0"/>
              <w:autoSpaceDN w:val="0"/>
              <w:adjustRightInd w:val="0"/>
              <w:spacing w:line="240" w:lineRule="exact"/>
              <w:ind w:firstLine="22"/>
              <w:jc w:val="both"/>
              <w:rPr>
                <w:sz w:val="24"/>
                <w:szCs w:val="24"/>
                <w:lang w:val="ru-RU" w:eastAsia="ru-RU"/>
              </w:rPr>
            </w:pPr>
            <w:r w:rsidRPr="00CA5AB0">
              <w:rPr>
                <w:sz w:val="24"/>
                <w:szCs w:val="24"/>
                <w:lang w:val="ru-RU" w:eastAsia="ru-RU"/>
              </w:rPr>
              <w:lastRenderedPageBreak/>
              <w:t>Дошкольное, начальное и среднее общее образование</w:t>
            </w:r>
          </w:p>
        </w:tc>
        <w:tc>
          <w:tcPr>
            <w:tcW w:w="2583" w:type="pct"/>
          </w:tcPr>
          <w:p w:rsidR="00CA5AB0" w:rsidRPr="00CA5AB0" w:rsidRDefault="00CA5AB0" w:rsidP="00CA5AB0">
            <w:pPr>
              <w:widowControl w:val="0"/>
              <w:autoSpaceDE w:val="0"/>
              <w:autoSpaceDN w:val="0"/>
              <w:adjustRightInd w:val="0"/>
              <w:spacing w:line="240" w:lineRule="exact"/>
              <w:ind w:firstLine="22"/>
              <w:jc w:val="both"/>
              <w:rPr>
                <w:sz w:val="24"/>
                <w:szCs w:val="24"/>
                <w:lang w:val="ru-RU" w:eastAsia="ru-RU"/>
              </w:rPr>
            </w:pPr>
            <w:r w:rsidRPr="00CA5AB0">
              <w:rPr>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CA5AB0" w:rsidRPr="00491E5B" w:rsidRDefault="00CA5AB0" w:rsidP="00CA5AB0">
            <w:pPr>
              <w:widowControl w:val="0"/>
              <w:autoSpaceDE w:val="0"/>
              <w:autoSpaceDN w:val="0"/>
              <w:adjustRightInd w:val="0"/>
              <w:spacing w:line="240" w:lineRule="exact"/>
              <w:ind w:firstLine="22"/>
              <w:jc w:val="center"/>
              <w:rPr>
                <w:sz w:val="24"/>
                <w:szCs w:val="24"/>
                <w:lang w:eastAsia="ru-RU"/>
              </w:rPr>
            </w:pPr>
            <w:r w:rsidRPr="00491E5B">
              <w:rPr>
                <w:sz w:val="24"/>
                <w:szCs w:val="24"/>
                <w:lang w:eastAsia="ru-RU"/>
              </w:rPr>
              <w:t>3.5.1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Магазины</w:t>
            </w: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4.4</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Вспомогательные виды разрешенного использования</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rPr>
                <w:sz w:val="24"/>
                <w:szCs w:val="24"/>
                <w:lang w:eastAsia="ru-RU"/>
              </w:rPr>
            </w:pPr>
            <w:r w:rsidRPr="00491E5B">
              <w:rPr>
                <w:sz w:val="24"/>
                <w:szCs w:val="24"/>
                <w:lang w:eastAsia="ru-RU"/>
              </w:rPr>
              <w:t>Предоставление коммунальных услуг</w:t>
            </w: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3.1.1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Благоустройство территории</w:t>
            </w: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12.0.2</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bCs/>
                <w:snapToGrid w:val="0"/>
                <w:sz w:val="24"/>
                <w:szCs w:val="24"/>
                <w:lang w:eastAsia="ru-RU"/>
              </w:rPr>
            </w:pPr>
            <w:r w:rsidRPr="00491E5B">
              <w:rPr>
                <w:b/>
                <w:bCs/>
                <w:snapToGrid w:val="0"/>
                <w:sz w:val="24"/>
                <w:szCs w:val="24"/>
                <w:lang w:eastAsia="ru-RU"/>
              </w:rPr>
              <w:t>Условно разрешенные виды использования</w:t>
            </w:r>
          </w:p>
        </w:tc>
      </w:tr>
      <w:tr w:rsidR="00CA5AB0" w:rsidRPr="00491E5B" w:rsidTr="00CA5AB0">
        <w:tc>
          <w:tcPr>
            <w:tcW w:w="1396" w:type="pct"/>
            <w:vAlign w:val="center"/>
          </w:tcPr>
          <w:p w:rsidR="00CA5AB0" w:rsidRPr="00491E5B" w:rsidRDefault="00CA5AB0" w:rsidP="00CA5AB0">
            <w:pPr>
              <w:widowControl w:val="0"/>
              <w:numPr>
                <w:ilvl w:val="12"/>
                <w:numId w:val="0"/>
              </w:numPr>
              <w:tabs>
                <w:tab w:val="left" w:pos="720"/>
              </w:tabs>
              <w:spacing w:line="240" w:lineRule="exact"/>
              <w:ind w:right="23"/>
              <w:rPr>
                <w:bCs/>
                <w:snapToGrid w:val="0"/>
                <w:sz w:val="24"/>
                <w:szCs w:val="24"/>
                <w:lang w:eastAsia="ru-RU"/>
              </w:rPr>
            </w:pPr>
            <w:r w:rsidRPr="00491E5B">
              <w:rPr>
                <w:bCs/>
                <w:snapToGrid w:val="0"/>
                <w:sz w:val="24"/>
                <w:szCs w:val="24"/>
                <w:lang w:eastAsia="ru-RU"/>
              </w:rPr>
              <w:t>Здравоохранение</w:t>
            </w:r>
          </w:p>
        </w:tc>
        <w:tc>
          <w:tcPr>
            <w:tcW w:w="2583" w:type="pct"/>
            <w:vAlign w:val="center"/>
          </w:tcPr>
          <w:p w:rsidR="00CA5AB0" w:rsidRPr="00CA5AB0" w:rsidRDefault="00CA5AB0" w:rsidP="00CA5AB0">
            <w:pPr>
              <w:widowControl w:val="0"/>
              <w:numPr>
                <w:ilvl w:val="12"/>
                <w:numId w:val="0"/>
              </w:numPr>
              <w:tabs>
                <w:tab w:val="left" w:pos="720"/>
              </w:tabs>
              <w:spacing w:line="240" w:lineRule="exact"/>
              <w:ind w:right="23"/>
              <w:jc w:val="both"/>
              <w:rPr>
                <w:bCs/>
                <w:snapToGrid w:val="0"/>
                <w:sz w:val="24"/>
                <w:szCs w:val="24"/>
                <w:lang w:val="ru-RU" w:eastAsia="ru-RU"/>
              </w:rPr>
            </w:pPr>
            <w:r w:rsidRPr="00CA5AB0">
              <w:rPr>
                <w:bCs/>
                <w:snapToGrid w:val="0"/>
                <w:sz w:val="24"/>
                <w:szCs w:val="24"/>
                <w:lang w:val="ru-RU" w:eastAsia="ru-RU"/>
              </w:rPr>
              <w:t>Размещение объектов капитального строительства,</w:t>
            </w:r>
            <w:r w:rsidRPr="00491E5B">
              <w:rPr>
                <w:bCs/>
                <w:snapToGrid w:val="0"/>
                <w:sz w:val="24"/>
                <w:szCs w:val="24"/>
                <w:lang w:eastAsia="ru-RU"/>
              </w:rPr>
              <w:t> </w:t>
            </w:r>
            <w:r w:rsidRPr="00CA5AB0">
              <w:rPr>
                <w:bCs/>
                <w:snapToGrid w:val="0"/>
                <w:sz w:val="24"/>
                <w:szCs w:val="24"/>
                <w:lang w:val="ru-RU" w:eastAsia="ru-RU"/>
              </w:rPr>
              <w:t>предназначенных для оказания гражданам медицинской помощи.</w:t>
            </w:r>
            <w:r w:rsidRPr="00491E5B">
              <w:rPr>
                <w:bCs/>
                <w:snapToGrid w:val="0"/>
                <w:sz w:val="24"/>
                <w:szCs w:val="24"/>
                <w:lang w:eastAsia="ru-RU"/>
              </w:rPr>
              <w:t> </w:t>
            </w:r>
          </w:p>
        </w:tc>
        <w:tc>
          <w:tcPr>
            <w:tcW w:w="1021" w:type="pct"/>
            <w:vAlign w:val="center"/>
          </w:tcPr>
          <w:p w:rsidR="00CA5AB0" w:rsidRPr="00491E5B" w:rsidRDefault="00CA5AB0" w:rsidP="00CA5AB0">
            <w:pPr>
              <w:widowControl w:val="0"/>
              <w:numPr>
                <w:ilvl w:val="12"/>
                <w:numId w:val="0"/>
              </w:numPr>
              <w:tabs>
                <w:tab w:val="left" w:pos="720"/>
              </w:tabs>
              <w:spacing w:line="240" w:lineRule="exact"/>
              <w:ind w:right="23"/>
              <w:jc w:val="center"/>
              <w:rPr>
                <w:bCs/>
                <w:snapToGrid w:val="0"/>
                <w:sz w:val="24"/>
                <w:szCs w:val="24"/>
                <w:lang w:eastAsia="ru-RU"/>
              </w:rPr>
            </w:pPr>
            <w:r w:rsidRPr="00491E5B">
              <w:rPr>
                <w:bCs/>
                <w:snapToGrid w:val="0"/>
                <w:sz w:val="24"/>
                <w:szCs w:val="24"/>
                <w:lang w:eastAsia="ru-RU"/>
              </w:rPr>
              <w:t>3.4</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lastRenderedPageBreak/>
              <w:t>Бытовое обслуживание</w:t>
            </w: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3.3</w:t>
            </w:r>
          </w:p>
        </w:tc>
      </w:tr>
      <w:tr w:rsidR="00CA5AB0" w:rsidRPr="00491E5B" w:rsidTr="00CA5AB0">
        <w:tc>
          <w:tcPr>
            <w:tcW w:w="1396"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Обеспечение занятий спортом</w:t>
            </w:r>
            <w:r w:rsidRPr="00491E5B">
              <w:rPr>
                <w:sz w:val="24"/>
                <w:szCs w:val="24"/>
                <w:lang w:eastAsia="ru-RU"/>
              </w:rPr>
              <w:t> </w:t>
            </w:r>
            <w:r w:rsidRPr="00CA5AB0">
              <w:rPr>
                <w:sz w:val="24"/>
                <w:szCs w:val="24"/>
                <w:lang w:val="ru-RU" w:eastAsia="ru-RU"/>
              </w:rPr>
              <w:t>в помещениях</w:t>
            </w: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5.1.2</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Площадки для занятий спортом</w:t>
            </w:r>
          </w:p>
          <w:p w:rsidR="00CA5AB0" w:rsidRPr="00491E5B" w:rsidRDefault="00CA5AB0" w:rsidP="00CA5AB0">
            <w:pPr>
              <w:widowControl w:val="0"/>
              <w:autoSpaceDE w:val="0"/>
              <w:autoSpaceDN w:val="0"/>
              <w:adjustRightInd w:val="0"/>
              <w:spacing w:line="240" w:lineRule="exact"/>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5.1.3</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Общественное питание</w:t>
            </w: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4.6</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Объекты культурно-досуговой деятельности</w:t>
            </w: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3.6.1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Оказание социальной помощи населению</w:t>
            </w: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3.2.2</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Оказание услуг связи</w:t>
            </w:r>
          </w:p>
          <w:p w:rsidR="00CA5AB0" w:rsidRPr="00491E5B" w:rsidRDefault="00CA5AB0" w:rsidP="00CA5AB0">
            <w:pPr>
              <w:widowControl w:val="0"/>
              <w:autoSpaceDE w:val="0"/>
              <w:autoSpaceDN w:val="0"/>
              <w:adjustRightInd w:val="0"/>
              <w:spacing w:line="240" w:lineRule="exact"/>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3.2.3</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Государственное управление</w:t>
            </w:r>
          </w:p>
          <w:p w:rsidR="00CA5AB0" w:rsidRPr="00491E5B" w:rsidRDefault="00CA5AB0" w:rsidP="00CA5AB0">
            <w:pPr>
              <w:widowControl w:val="0"/>
              <w:autoSpaceDE w:val="0"/>
              <w:autoSpaceDN w:val="0"/>
              <w:adjustRightInd w:val="0"/>
              <w:spacing w:line="240" w:lineRule="exact"/>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CA5AB0">
              <w:rPr>
                <w:sz w:val="24"/>
                <w:szCs w:val="24"/>
                <w:lang w:val="ru-RU" w:eastAsia="ru-RU"/>
              </w:rPr>
              <w:lastRenderedPageBreak/>
              <w:t>обеспечивающих их деятельность или оказывающих государственные и (или) муниципальные услуги</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lastRenderedPageBreak/>
              <w:t>3.8.1</w:t>
            </w:r>
          </w:p>
        </w:tc>
      </w:tr>
    </w:tbl>
    <w:p w:rsidR="00D56744" w:rsidRPr="001D4240" w:rsidRDefault="00D56744" w:rsidP="00182DA7">
      <w:pPr>
        <w:widowControl w:val="0"/>
        <w:spacing w:after="0" w:line="240" w:lineRule="auto"/>
        <w:jc w:val="both"/>
        <w:rPr>
          <w:rFonts w:ascii="Times New Roman" w:hAnsi="Times New Roman"/>
          <w:sz w:val="24"/>
          <w:lang w:val="ru-RU"/>
        </w:rPr>
      </w:pP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xml:space="preserve"> 1) предельные (минимальные и (или) максимальные) размеры земельных участков, в том числе их площадь: </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а) минимальная площадь земельного участка - 400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б) максимальная площадь земельного участка – 3500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в) максимальная общая площадь объектов капитального строительства нежилого назначения – 160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г) минимальная ширина вдоль фронта улицы – 10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2) предельное количество этажей зданий, строений, сооружений – 3 эт;</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3) предельная высота зданий, строений, сооружений – 15м.</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минимальный отступ от передней границы участка - 5 м.</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минимальный отступ от боковой границы участка-</w:t>
      </w:r>
      <w:r w:rsidRPr="00182DA7">
        <w:rPr>
          <w:rFonts w:ascii="Times New Roman" w:hAnsi="Times New Roman"/>
          <w:sz w:val="24"/>
          <w:szCs w:val="24"/>
          <w:lang w:val="ru-RU"/>
        </w:rPr>
        <w:tab/>
        <w:t>3 м.</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минимальный отступ от задней границы участка -</w:t>
      </w:r>
      <w:r w:rsidRPr="00182DA7">
        <w:rPr>
          <w:rFonts w:ascii="Times New Roman" w:hAnsi="Times New Roman"/>
          <w:sz w:val="24"/>
          <w:szCs w:val="24"/>
          <w:lang w:val="ru-RU"/>
        </w:rPr>
        <w:tab/>
        <w:t>3 м.</w:t>
      </w:r>
    </w:p>
    <w:p w:rsidR="00D56744" w:rsidRPr="00182DA7" w:rsidRDefault="00D56744" w:rsidP="00182DA7">
      <w:pPr>
        <w:widowControl w:val="0"/>
        <w:spacing w:after="0" w:line="240" w:lineRule="auto"/>
        <w:ind w:firstLine="709"/>
        <w:jc w:val="both"/>
        <w:rPr>
          <w:rFonts w:ascii="Times New Roman" w:hAnsi="Times New Roman"/>
          <w:sz w:val="24"/>
          <w:szCs w:val="24"/>
          <w:lang w:val="ru-RU"/>
        </w:rPr>
      </w:pPr>
      <w:r w:rsidRPr="00182DA7">
        <w:rPr>
          <w:rFonts w:ascii="Times New Roman" w:hAnsi="Times New Roman"/>
          <w:sz w:val="24"/>
          <w:szCs w:val="24"/>
          <w:lang w:val="ru-RU"/>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D56744" w:rsidRPr="001D4240" w:rsidRDefault="00D56744" w:rsidP="001D4240">
      <w:pPr>
        <w:widowControl w:val="0"/>
        <w:spacing w:after="0" w:line="240" w:lineRule="auto"/>
        <w:ind w:firstLine="709"/>
        <w:jc w:val="both"/>
        <w:rPr>
          <w:rFonts w:ascii="Times New Roman" w:hAnsi="Times New Roman"/>
          <w:bCs/>
          <w:sz w:val="24"/>
          <w:lang w:val="ru-RU"/>
        </w:rPr>
      </w:pPr>
    </w:p>
    <w:p w:rsidR="00D56744"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Ж-2. ЗОНА ЗАСТРОЙКИ МАЛОЭТАЖНЫМИ ЖИЛЫМИ ДОМАМИ.</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Зона выделена для обеспечения разрешительно-правовых условий и процедур формирования жилых </w:t>
      </w:r>
      <w:r w:rsidRPr="001D4240">
        <w:rPr>
          <w:rFonts w:ascii="Times New Roman" w:hAnsi="Times New Roman"/>
          <w:iCs/>
          <w:sz w:val="24"/>
          <w:lang w:val="ru-RU"/>
        </w:rPr>
        <w:t xml:space="preserve">районов, </w:t>
      </w:r>
      <w:r w:rsidRPr="001D4240">
        <w:rPr>
          <w:rFonts w:ascii="Times New Roman" w:hAnsi="Times New Roman"/>
          <w:sz w:val="24"/>
          <w:lang w:val="ru-RU"/>
        </w:rPr>
        <w:t xml:space="preserve">микрорайонов и кварталов застройки многоквартирных зданий этажностью не выше 3 этажей, зданий, строений и сооружений обслуживания населения и нежилого назначения. </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CA5AB0" w:rsidRPr="00CA5AB0" w:rsidRDefault="00CA5AB0" w:rsidP="00CA5AB0">
      <w:pPr>
        <w:widowControl w:val="0"/>
        <w:ind w:firstLine="709"/>
        <w:jc w:val="both"/>
        <w:rPr>
          <w:sz w:val="24"/>
          <w:szCs w:val="24"/>
          <w:lang w:val="ru-RU"/>
        </w:rPr>
      </w:pPr>
      <w:r w:rsidRPr="00CA5AB0">
        <w:rPr>
          <w:bCs/>
          <w:snapToGrid w:val="0"/>
          <w:sz w:val="24"/>
          <w:szCs w:val="24"/>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5916"/>
        <w:gridCol w:w="2043"/>
      </w:tblGrid>
      <w:tr w:rsidR="00CA5AB0" w:rsidRPr="00FE29F1" w:rsidTr="00CA5AB0">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CA5AB0" w:rsidRPr="00CA5AB0" w:rsidRDefault="00CA5AB0" w:rsidP="00CA5AB0">
            <w:pPr>
              <w:autoSpaceDE w:val="0"/>
              <w:autoSpaceDN w:val="0"/>
              <w:adjustRightInd w:val="0"/>
              <w:spacing w:line="240" w:lineRule="exact"/>
              <w:jc w:val="both"/>
              <w:rPr>
                <w:b/>
                <w:sz w:val="24"/>
                <w:szCs w:val="24"/>
                <w:lang w:val="ru-RU"/>
              </w:rPr>
            </w:pPr>
            <w:r w:rsidRPr="00CA5AB0">
              <w:rPr>
                <w:b/>
                <w:sz w:val="24"/>
                <w:szCs w:val="24"/>
                <w:lang w:val="ru-RU"/>
              </w:rPr>
              <w:t>Наименование вида разрешенного использования земельного участка</w:t>
            </w:r>
          </w:p>
        </w:tc>
        <w:tc>
          <w:tcPr>
            <w:tcW w:w="2873" w:type="pct"/>
            <w:tcBorders>
              <w:top w:val="single" w:sz="4" w:space="0" w:color="auto"/>
              <w:left w:val="single" w:sz="4" w:space="0" w:color="auto"/>
              <w:bottom w:val="single" w:sz="4" w:space="0" w:color="auto"/>
              <w:right w:val="single" w:sz="4" w:space="0" w:color="auto"/>
            </w:tcBorders>
            <w:shd w:val="clear" w:color="auto" w:fill="auto"/>
            <w:vAlign w:val="center"/>
          </w:tcPr>
          <w:p w:rsidR="00CA5AB0" w:rsidRPr="00491E5B" w:rsidRDefault="00CA5AB0" w:rsidP="00CA5AB0">
            <w:pPr>
              <w:pStyle w:val="ConsPlusNormal"/>
              <w:ind w:firstLine="0"/>
              <w:jc w:val="both"/>
              <w:rPr>
                <w:rFonts w:ascii="Times New Roman" w:hAnsi="Times New Roman" w:cs="Times New Roman"/>
                <w:b/>
                <w:sz w:val="24"/>
                <w:szCs w:val="24"/>
              </w:rPr>
            </w:pPr>
            <w:r w:rsidRPr="00491E5B">
              <w:rPr>
                <w:rFonts w:ascii="Times New Roman" w:hAnsi="Times New Roman" w:cs="Times New Roman"/>
                <w:b/>
                <w:sz w:val="24"/>
                <w:szCs w:val="24"/>
              </w:rPr>
              <w:t>Описание вида разрешенного-использования земельного участка</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CA5AB0" w:rsidRPr="00CA5AB0" w:rsidRDefault="00CA5AB0" w:rsidP="00CA5AB0">
            <w:pPr>
              <w:autoSpaceDE w:val="0"/>
              <w:autoSpaceDN w:val="0"/>
              <w:adjustRightInd w:val="0"/>
              <w:spacing w:line="240" w:lineRule="exact"/>
              <w:jc w:val="center"/>
              <w:rPr>
                <w:b/>
                <w:bCs/>
                <w:color w:val="000000"/>
                <w:sz w:val="24"/>
                <w:szCs w:val="24"/>
                <w:lang w:val="ru-RU"/>
              </w:rPr>
            </w:pPr>
            <w:r w:rsidRPr="00CA5AB0">
              <w:rPr>
                <w:b/>
                <w:bCs/>
                <w:color w:val="000000"/>
                <w:sz w:val="24"/>
                <w:szCs w:val="24"/>
                <w:lang w:val="ru-RU"/>
              </w:rPr>
              <w:t>Код (числовое обозначение) вида разрешенного использования земельного участка</w:t>
            </w:r>
          </w:p>
        </w:tc>
      </w:tr>
      <w:tr w:rsidR="00CA5AB0" w:rsidRPr="00491E5B" w:rsidTr="00CA5AB0">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CA5AB0" w:rsidRPr="00491E5B" w:rsidRDefault="00CA5AB0" w:rsidP="00CA5AB0">
            <w:pPr>
              <w:autoSpaceDE w:val="0"/>
              <w:autoSpaceDN w:val="0"/>
              <w:adjustRightInd w:val="0"/>
              <w:spacing w:line="240" w:lineRule="exact"/>
              <w:jc w:val="both"/>
              <w:rPr>
                <w:sz w:val="24"/>
                <w:szCs w:val="24"/>
              </w:rPr>
            </w:pPr>
            <w:r w:rsidRPr="00491E5B">
              <w:rPr>
                <w:sz w:val="24"/>
                <w:szCs w:val="24"/>
              </w:rPr>
              <w:lastRenderedPageBreak/>
              <w:t>1</w:t>
            </w:r>
          </w:p>
        </w:tc>
        <w:tc>
          <w:tcPr>
            <w:tcW w:w="2873" w:type="pct"/>
            <w:tcBorders>
              <w:top w:val="single" w:sz="4" w:space="0" w:color="auto"/>
              <w:left w:val="single" w:sz="4" w:space="0" w:color="auto"/>
              <w:bottom w:val="single" w:sz="4" w:space="0" w:color="auto"/>
              <w:right w:val="single" w:sz="4" w:space="0" w:color="auto"/>
            </w:tcBorders>
            <w:shd w:val="clear" w:color="auto" w:fill="auto"/>
            <w:vAlign w:val="center"/>
          </w:tcPr>
          <w:p w:rsidR="00CA5AB0" w:rsidRPr="00491E5B" w:rsidRDefault="00CA5AB0" w:rsidP="00CA5AB0">
            <w:pPr>
              <w:pStyle w:val="ConsPlusNormal"/>
              <w:ind w:firstLine="0"/>
              <w:jc w:val="both"/>
              <w:rPr>
                <w:rFonts w:ascii="Times New Roman" w:hAnsi="Times New Roman" w:cs="Times New Roman"/>
                <w:sz w:val="24"/>
                <w:szCs w:val="24"/>
              </w:rPr>
            </w:pPr>
            <w:r w:rsidRPr="00491E5B">
              <w:rPr>
                <w:rFonts w:ascii="Times New Roman" w:hAnsi="Times New Roman" w:cs="Times New Roman"/>
                <w:sz w:val="24"/>
                <w:szCs w:val="24"/>
              </w:rPr>
              <w:t>2</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CA5AB0" w:rsidRPr="00491E5B" w:rsidRDefault="00CA5AB0" w:rsidP="00CA5AB0">
            <w:pPr>
              <w:autoSpaceDE w:val="0"/>
              <w:autoSpaceDN w:val="0"/>
              <w:adjustRightInd w:val="0"/>
              <w:spacing w:line="240" w:lineRule="exact"/>
              <w:jc w:val="center"/>
              <w:rPr>
                <w:bCs/>
                <w:color w:val="000000"/>
                <w:sz w:val="24"/>
                <w:szCs w:val="24"/>
              </w:rPr>
            </w:pPr>
            <w:r w:rsidRPr="00491E5B">
              <w:rPr>
                <w:bCs/>
                <w:color w:val="000000"/>
                <w:sz w:val="24"/>
                <w:szCs w:val="24"/>
              </w:rPr>
              <w:t>3</w:t>
            </w:r>
          </w:p>
        </w:tc>
      </w:tr>
      <w:tr w:rsidR="00CA5AB0" w:rsidRPr="00491E5B" w:rsidTr="00CA5AB0">
        <w:tblPrEx>
          <w:tblLook w:val="00A0" w:firstRow="1" w:lastRow="0" w:firstColumn="1" w:lastColumn="0" w:noHBand="0" w:noVBand="0"/>
        </w:tblPrEx>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Основные виды разрешенного использования</w:t>
            </w:r>
          </w:p>
        </w:tc>
      </w:tr>
      <w:tr w:rsidR="00CA5AB0" w:rsidRPr="00491E5B" w:rsidTr="00CA5AB0">
        <w:tc>
          <w:tcPr>
            <w:tcW w:w="1135" w:type="pct"/>
            <w:shd w:val="clear" w:color="auto" w:fill="auto"/>
            <w:vAlign w:val="center"/>
          </w:tcPr>
          <w:p w:rsidR="00CA5AB0" w:rsidRPr="00491E5B" w:rsidRDefault="00CA5AB0" w:rsidP="00CA5AB0">
            <w:pPr>
              <w:autoSpaceDE w:val="0"/>
              <w:autoSpaceDN w:val="0"/>
              <w:adjustRightInd w:val="0"/>
              <w:spacing w:line="240" w:lineRule="exact"/>
              <w:jc w:val="both"/>
              <w:rPr>
                <w:sz w:val="24"/>
                <w:szCs w:val="24"/>
                <w:highlight w:val="yellow"/>
              </w:rPr>
            </w:pPr>
            <w:r w:rsidRPr="00491E5B">
              <w:rPr>
                <w:sz w:val="24"/>
                <w:szCs w:val="24"/>
              </w:rPr>
              <w:t>Малоэтажная многоквартирная жилая застройка</w:t>
            </w:r>
          </w:p>
        </w:tc>
        <w:tc>
          <w:tcPr>
            <w:tcW w:w="2873" w:type="pct"/>
            <w:shd w:val="clear" w:color="auto" w:fill="auto"/>
            <w:vAlign w:val="center"/>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pct"/>
            <w:shd w:val="clear" w:color="auto" w:fill="auto"/>
            <w:vAlign w:val="center"/>
          </w:tcPr>
          <w:p w:rsidR="00CA5AB0" w:rsidRPr="00491E5B" w:rsidRDefault="00CA5AB0" w:rsidP="00CA5AB0">
            <w:pPr>
              <w:autoSpaceDE w:val="0"/>
              <w:autoSpaceDN w:val="0"/>
              <w:adjustRightInd w:val="0"/>
              <w:spacing w:line="240" w:lineRule="exact"/>
              <w:jc w:val="center"/>
              <w:rPr>
                <w:bCs/>
                <w:color w:val="000000"/>
                <w:sz w:val="24"/>
                <w:szCs w:val="24"/>
                <w:highlight w:val="yellow"/>
              </w:rPr>
            </w:pPr>
            <w:r w:rsidRPr="00491E5B">
              <w:rPr>
                <w:bCs/>
                <w:color w:val="000000"/>
                <w:sz w:val="24"/>
                <w:szCs w:val="24"/>
              </w:rPr>
              <w:t>2.1.1</w:t>
            </w:r>
          </w:p>
        </w:tc>
      </w:tr>
      <w:tr w:rsidR="00CA5AB0" w:rsidRPr="00491E5B" w:rsidTr="00CA5AB0">
        <w:tc>
          <w:tcPr>
            <w:tcW w:w="1135" w:type="pct"/>
            <w:shd w:val="clear" w:color="auto" w:fill="auto"/>
            <w:vAlign w:val="center"/>
          </w:tcPr>
          <w:p w:rsidR="00CA5AB0" w:rsidRPr="00491E5B" w:rsidRDefault="00CA5AB0" w:rsidP="00CA5AB0">
            <w:pPr>
              <w:autoSpaceDE w:val="0"/>
              <w:autoSpaceDN w:val="0"/>
              <w:adjustRightInd w:val="0"/>
              <w:spacing w:line="240" w:lineRule="exact"/>
              <w:jc w:val="both"/>
              <w:rPr>
                <w:sz w:val="24"/>
                <w:szCs w:val="24"/>
              </w:rPr>
            </w:pPr>
            <w:r w:rsidRPr="00491E5B">
              <w:rPr>
                <w:sz w:val="24"/>
                <w:szCs w:val="24"/>
              </w:rPr>
              <w:t>Блокированная жилая застройка</w:t>
            </w:r>
          </w:p>
        </w:tc>
        <w:tc>
          <w:tcPr>
            <w:tcW w:w="2873" w:type="pct"/>
            <w:shd w:val="clear" w:color="auto" w:fill="auto"/>
            <w:vAlign w:val="center"/>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992" w:type="pct"/>
            <w:shd w:val="clear" w:color="auto" w:fill="auto"/>
            <w:vAlign w:val="center"/>
          </w:tcPr>
          <w:p w:rsidR="00CA5AB0" w:rsidRPr="00491E5B" w:rsidRDefault="00CA5AB0" w:rsidP="00CA5AB0">
            <w:pPr>
              <w:autoSpaceDE w:val="0"/>
              <w:autoSpaceDN w:val="0"/>
              <w:adjustRightInd w:val="0"/>
              <w:spacing w:line="240" w:lineRule="exact"/>
              <w:jc w:val="center"/>
              <w:rPr>
                <w:bCs/>
                <w:color w:val="000000"/>
                <w:sz w:val="24"/>
                <w:szCs w:val="24"/>
              </w:rPr>
            </w:pPr>
            <w:r w:rsidRPr="00491E5B">
              <w:rPr>
                <w:bCs/>
                <w:color w:val="000000"/>
                <w:sz w:val="24"/>
                <w:szCs w:val="24"/>
              </w:rPr>
              <w:t>2.3</w:t>
            </w:r>
          </w:p>
        </w:tc>
      </w:tr>
      <w:tr w:rsidR="00CA5AB0" w:rsidRPr="00491E5B" w:rsidTr="00CA5AB0">
        <w:tc>
          <w:tcPr>
            <w:tcW w:w="5000" w:type="pct"/>
            <w:gridSpan w:val="3"/>
            <w:shd w:val="clear" w:color="auto" w:fill="auto"/>
            <w:vAlign w:val="center"/>
          </w:tcPr>
          <w:p w:rsidR="00CA5AB0" w:rsidRPr="00491E5B" w:rsidRDefault="00CA5AB0" w:rsidP="00CA5AB0">
            <w:pPr>
              <w:pStyle w:val="ConsPlusNormal"/>
              <w:spacing w:line="240" w:lineRule="exact"/>
              <w:ind w:firstLine="0"/>
              <w:jc w:val="center"/>
              <w:rPr>
                <w:rFonts w:ascii="Times New Roman" w:hAnsi="Times New Roman" w:cs="Times New Roman"/>
                <w:sz w:val="24"/>
                <w:szCs w:val="24"/>
                <w:lang w:eastAsia="ar-SA"/>
              </w:rPr>
            </w:pPr>
            <w:r w:rsidRPr="00491E5B">
              <w:rPr>
                <w:rFonts w:ascii="Times New Roman" w:hAnsi="Times New Roman" w:cs="Times New Roman"/>
                <w:b/>
                <w:bCs/>
                <w:sz w:val="24"/>
                <w:szCs w:val="24"/>
                <w:lang w:eastAsia="ar-SA"/>
              </w:rPr>
              <w:t>Вспомогательные виды использования</w:t>
            </w:r>
          </w:p>
        </w:tc>
      </w:tr>
      <w:tr w:rsidR="00CA5AB0" w:rsidRPr="00491E5B" w:rsidTr="00CA5AB0">
        <w:tc>
          <w:tcPr>
            <w:tcW w:w="1135" w:type="pct"/>
            <w:shd w:val="clear" w:color="auto" w:fill="auto"/>
            <w:vAlign w:val="center"/>
          </w:tcPr>
          <w:p w:rsidR="00CA5AB0" w:rsidRPr="00491E5B" w:rsidRDefault="00CA5AB0" w:rsidP="00CA5AB0">
            <w:pPr>
              <w:autoSpaceDE w:val="0"/>
              <w:autoSpaceDN w:val="0"/>
              <w:adjustRightInd w:val="0"/>
              <w:spacing w:line="240" w:lineRule="exact"/>
              <w:rPr>
                <w:bCs/>
                <w:color w:val="000000"/>
                <w:sz w:val="24"/>
                <w:szCs w:val="24"/>
              </w:rPr>
            </w:pPr>
            <w:r w:rsidRPr="00491E5B">
              <w:rPr>
                <w:bCs/>
                <w:color w:val="000000"/>
                <w:sz w:val="24"/>
                <w:szCs w:val="24"/>
              </w:rPr>
              <w:t>Коммунальное обслуживание</w:t>
            </w:r>
          </w:p>
        </w:tc>
        <w:tc>
          <w:tcPr>
            <w:tcW w:w="2873" w:type="pct"/>
            <w:shd w:val="clear" w:color="auto" w:fill="auto"/>
            <w:vAlign w:val="center"/>
          </w:tcPr>
          <w:p w:rsidR="00CA5AB0" w:rsidRPr="00CA5AB0" w:rsidRDefault="00CA5AB0" w:rsidP="00CA5AB0">
            <w:pPr>
              <w:autoSpaceDE w:val="0"/>
              <w:autoSpaceDN w:val="0"/>
              <w:adjustRightInd w:val="0"/>
              <w:spacing w:line="240" w:lineRule="exact"/>
              <w:jc w:val="both"/>
              <w:rPr>
                <w:bCs/>
                <w:color w:val="000000"/>
                <w:sz w:val="24"/>
                <w:szCs w:val="24"/>
                <w:lang w:val="ru-RU"/>
              </w:rPr>
            </w:pPr>
            <w:r w:rsidRPr="00CA5AB0">
              <w:rPr>
                <w:sz w:val="24"/>
                <w:szCs w:val="24"/>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92" w:type="pct"/>
            <w:shd w:val="clear" w:color="auto" w:fill="auto"/>
            <w:vAlign w:val="center"/>
          </w:tcPr>
          <w:p w:rsidR="00CA5AB0" w:rsidRPr="00491E5B" w:rsidRDefault="00CA5AB0" w:rsidP="00CA5AB0">
            <w:pPr>
              <w:autoSpaceDE w:val="0"/>
              <w:autoSpaceDN w:val="0"/>
              <w:adjustRightInd w:val="0"/>
              <w:spacing w:line="240" w:lineRule="exact"/>
              <w:jc w:val="center"/>
              <w:rPr>
                <w:bCs/>
                <w:color w:val="000000"/>
                <w:sz w:val="24"/>
                <w:szCs w:val="24"/>
              </w:rPr>
            </w:pPr>
            <w:r w:rsidRPr="00491E5B">
              <w:rPr>
                <w:bCs/>
                <w:color w:val="000000"/>
                <w:sz w:val="24"/>
                <w:szCs w:val="24"/>
              </w:rPr>
              <w:t>3.1</w:t>
            </w:r>
          </w:p>
        </w:tc>
      </w:tr>
      <w:tr w:rsidR="00CA5AB0" w:rsidRPr="00491E5B" w:rsidTr="00CA5AB0">
        <w:tc>
          <w:tcPr>
            <w:tcW w:w="1135"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Земельные участки (территории) общего пользования</w:t>
            </w:r>
          </w:p>
        </w:tc>
        <w:tc>
          <w:tcPr>
            <w:tcW w:w="2873"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color w:val="000000"/>
                <w:sz w:val="24"/>
                <w:szCs w:val="24"/>
              </w:rPr>
              <w:t>Земельные участки общего пользования</w:t>
            </w:r>
          </w:p>
        </w:tc>
        <w:tc>
          <w:tcPr>
            <w:tcW w:w="992" w:type="pct"/>
            <w:shd w:val="clear" w:color="auto" w:fill="auto"/>
          </w:tcPr>
          <w:p w:rsidR="00CA5AB0" w:rsidRPr="00491E5B" w:rsidRDefault="00CA5AB0" w:rsidP="00CA5AB0">
            <w:pPr>
              <w:pStyle w:val="ConsPlusNormal"/>
              <w:spacing w:line="240" w:lineRule="exact"/>
              <w:ind w:firstLine="0"/>
              <w:jc w:val="center"/>
              <w:rPr>
                <w:rFonts w:ascii="Times New Roman" w:hAnsi="Times New Roman" w:cs="Times New Roman"/>
                <w:sz w:val="24"/>
                <w:szCs w:val="24"/>
              </w:rPr>
            </w:pPr>
            <w:r w:rsidRPr="00491E5B">
              <w:rPr>
                <w:rFonts w:ascii="Times New Roman" w:hAnsi="Times New Roman" w:cs="Times New Roman"/>
                <w:sz w:val="24"/>
                <w:szCs w:val="24"/>
              </w:rPr>
              <w:t>12.0</w:t>
            </w:r>
          </w:p>
        </w:tc>
      </w:tr>
      <w:tr w:rsidR="00CA5AB0" w:rsidRPr="00491E5B" w:rsidTr="00CA5AB0">
        <w:tc>
          <w:tcPr>
            <w:tcW w:w="5000" w:type="pct"/>
            <w:gridSpan w:val="3"/>
            <w:shd w:val="clear" w:color="auto" w:fill="auto"/>
            <w:vAlign w:val="center"/>
          </w:tcPr>
          <w:p w:rsidR="00CA5AB0" w:rsidRPr="00491E5B" w:rsidRDefault="00CA5AB0" w:rsidP="00CA5AB0">
            <w:pPr>
              <w:pStyle w:val="ConsPlusNormal"/>
              <w:spacing w:line="240" w:lineRule="exact"/>
              <w:ind w:firstLine="0"/>
              <w:jc w:val="center"/>
              <w:rPr>
                <w:rFonts w:ascii="Times New Roman" w:hAnsi="Times New Roman" w:cs="Times New Roman"/>
                <w:bCs/>
                <w:color w:val="000000"/>
                <w:sz w:val="24"/>
                <w:szCs w:val="24"/>
              </w:rPr>
            </w:pPr>
            <w:r w:rsidRPr="00491E5B">
              <w:rPr>
                <w:rFonts w:ascii="Times New Roman" w:hAnsi="Times New Roman" w:cs="Times New Roman"/>
                <w:b/>
                <w:bCs/>
                <w:color w:val="000000"/>
                <w:sz w:val="24"/>
                <w:szCs w:val="24"/>
              </w:rPr>
              <w:t>Условно разрешенные виды использования</w:t>
            </w:r>
          </w:p>
        </w:tc>
      </w:tr>
      <w:tr w:rsidR="00CA5AB0" w:rsidRPr="00491E5B" w:rsidTr="00CA5AB0">
        <w:tc>
          <w:tcPr>
            <w:tcW w:w="1135" w:type="pct"/>
            <w:shd w:val="clear" w:color="auto" w:fill="auto"/>
          </w:tcPr>
          <w:p w:rsidR="00CA5AB0" w:rsidRPr="00491E5B" w:rsidRDefault="00CA5AB0" w:rsidP="00CA5AB0">
            <w:pPr>
              <w:pStyle w:val="ConsPlusNormal"/>
              <w:spacing w:line="240" w:lineRule="exact"/>
              <w:ind w:firstLine="22"/>
              <w:jc w:val="both"/>
              <w:rPr>
                <w:rFonts w:ascii="Times New Roman" w:hAnsi="Times New Roman" w:cs="Times New Roman"/>
                <w:sz w:val="24"/>
                <w:szCs w:val="24"/>
              </w:rPr>
            </w:pPr>
            <w:r w:rsidRPr="00491E5B">
              <w:rPr>
                <w:rFonts w:ascii="Times New Roman" w:hAnsi="Times New Roman" w:cs="Times New Roman"/>
                <w:sz w:val="24"/>
                <w:szCs w:val="24"/>
              </w:rPr>
              <w:lastRenderedPageBreak/>
              <w:t>Общественное питание</w:t>
            </w:r>
          </w:p>
        </w:tc>
        <w:tc>
          <w:tcPr>
            <w:tcW w:w="2873" w:type="pct"/>
            <w:shd w:val="clear" w:color="auto" w:fill="auto"/>
          </w:tcPr>
          <w:p w:rsidR="00CA5AB0" w:rsidRPr="00491E5B" w:rsidRDefault="00CA5AB0" w:rsidP="00CA5AB0">
            <w:pPr>
              <w:pStyle w:val="ConsPlusNormal"/>
              <w:spacing w:line="240" w:lineRule="exact"/>
              <w:ind w:firstLine="22"/>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CA5AB0" w:rsidRPr="00491E5B" w:rsidRDefault="00CA5AB0" w:rsidP="00CA5AB0">
            <w:pPr>
              <w:pStyle w:val="ConsPlusNormal"/>
              <w:spacing w:line="240" w:lineRule="exact"/>
              <w:ind w:firstLine="22"/>
              <w:jc w:val="center"/>
              <w:rPr>
                <w:rFonts w:ascii="Times New Roman" w:hAnsi="Times New Roman" w:cs="Times New Roman"/>
                <w:sz w:val="24"/>
                <w:szCs w:val="24"/>
              </w:rPr>
            </w:pPr>
            <w:r w:rsidRPr="00491E5B">
              <w:rPr>
                <w:rFonts w:ascii="Times New Roman" w:hAnsi="Times New Roman" w:cs="Times New Roman"/>
                <w:sz w:val="24"/>
                <w:szCs w:val="24"/>
              </w:rPr>
              <w:t>4.6</w:t>
            </w:r>
          </w:p>
        </w:tc>
      </w:tr>
      <w:tr w:rsidR="00CA5AB0" w:rsidRPr="00491E5B" w:rsidTr="00CA5AB0">
        <w:tc>
          <w:tcPr>
            <w:tcW w:w="1135"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both"/>
              <w:rPr>
                <w:snapToGrid w:val="0"/>
                <w:sz w:val="24"/>
                <w:szCs w:val="24"/>
                <w:lang w:eastAsia="ru-RU"/>
              </w:rPr>
            </w:pPr>
            <w:r w:rsidRPr="00491E5B">
              <w:rPr>
                <w:snapToGrid w:val="0"/>
                <w:sz w:val="24"/>
                <w:szCs w:val="24"/>
                <w:lang w:eastAsia="ru-RU"/>
              </w:rPr>
              <w:t>Магазины</w:t>
            </w:r>
          </w:p>
        </w:tc>
        <w:tc>
          <w:tcPr>
            <w:tcW w:w="2873"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both"/>
              <w:rPr>
                <w:snapToGrid w:val="0"/>
                <w:sz w:val="24"/>
                <w:szCs w:val="24"/>
                <w:lang w:val="ru-RU" w:eastAsia="ru-RU"/>
              </w:rPr>
            </w:pPr>
            <w:r w:rsidRPr="00CA5AB0">
              <w:rPr>
                <w:snapToGrid w:val="0"/>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firstLine="709"/>
              <w:jc w:val="both"/>
              <w:rPr>
                <w:bCs/>
                <w:snapToGrid w:val="0"/>
                <w:sz w:val="24"/>
                <w:szCs w:val="24"/>
                <w:lang w:eastAsia="ru-RU"/>
              </w:rPr>
            </w:pPr>
            <w:r w:rsidRPr="00491E5B">
              <w:rPr>
                <w:bCs/>
                <w:snapToGrid w:val="0"/>
                <w:sz w:val="24"/>
                <w:szCs w:val="24"/>
                <w:lang w:eastAsia="ru-RU"/>
              </w:rPr>
              <w:t>4.4</w:t>
            </w:r>
          </w:p>
        </w:tc>
      </w:tr>
      <w:tr w:rsidR="00CA5AB0" w:rsidRPr="00491E5B" w:rsidTr="00CA5AB0">
        <w:tc>
          <w:tcPr>
            <w:tcW w:w="1135"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Общественное управление</w:t>
            </w:r>
          </w:p>
        </w:tc>
        <w:tc>
          <w:tcPr>
            <w:tcW w:w="2873"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для дипломатического представительства иностранных государств и консульских учреждений в Российской Федерации</w:t>
            </w:r>
          </w:p>
        </w:tc>
        <w:tc>
          <w:tcPr>
            <w:tcW w:w="992" w:type="pct"/>
            <w:shd w:val="clear" w:color="auto" w:fill="auto"/>
          </w:tcPr>
          <w:p w:rsidR="00CA5AB0" w:rsidRPr="00491E5B" w:rsidRDefault="00CA5AB0" w:rsidP="00CA5AB0">
            <w:pPr>
              <w:pStyle w:val="ConsPlusNormal"/>
              <w:spacing w:line="240" w:lineRule="exact"/>
              <w:ind w:firstLine="0"/>
              <w:jc w:val="center"/>
              <w:rPr>
                <w:rFonts w:ascii="Times New Roman" w:hAnsi="Times New Roman" w:cs="Times New Roman"/>
                <w:sz w:val="24"/>
                <w:szCs w:val="24"/>
              </w:rPr>
            </w:pPr>
            <w:r w:rsidRPr="00491E5B">
              <w:rPr>
                <w:rFonts w:ascii="Times New Roman" w:hAnsi="Times New Roman" w:cs="Times New Roman"/>
                <w:sz w:val="24"/>
                <w:szCs w:val="24"/>
              </w:rPr>
              <w:t>3.8</w:t>
            </w:r>
          </w:p>
        </w:tc>
      </w:tr>
      <w:tr w:rsidR="00CA5AB0" w:rsidRPr="00491E5B" w:rsidTr="00CA5AB0">
        <w:tc>
          <w:tcPr>
            <w:tcW w:w="1135" w:type="pct"/>
            <w:shd w:val="clear" w:color="auto" w:fill="auto"/>
            <w:vAlign w:val="center"/>
          </w:tcPr>
          <w:p w:rsidR="00CA5AB0" w:rsidRPr="00491E5B" w:rsidRDefault="00CA5AB0" w:rsidP="00CA5AB0">
            <w:pPr>
              <w:autoSpaceDE w:val="0"/>
              <w:autoSpaceDN w:val="0"/>
              <w:adjustRightInd w:val="0"/>
              <w:spacing w:line="240" w:lineRule="exact"/>
              <w:rPr>
                <w:sz w:val="24"/>
                <w:szCs w:val="24"/>
              </w:rPr>
            </w:pPr>
            <w:r w:rsidRPr="00491E5B">
              <w:rPr>
                <w:sz w:val="24"/>
                <w:szCs w:val="24"/>
              </w:rPr>
              <w:t>Бытовое обслуживание</w:t>
            </w:r>
          </w:p>
        </w:tc>
        <w:tc>
          <w:tcPr>
            <w:tcW w:w="2873" w:type="pct"/>
            <w:shd w:val="clear" w:color="auto" w:fill="auto"/>
            <w:vAlign w:val="center"/>
          </w:tcPr>
          <w:p w:rsidR="00CA5AB0" w:rsidRPr="00CA5AB0" w:rsidRDefault="00CA5AB0" w:rsidP="00CA5AB0">
            <w:pPr>
              <w:autoSpaceDE w:val="0"/>
              <w:autoSpaceDN w:val="0"/>
              <w:adjustRightInd w:val="0"/>
              <w:spacing w:line="240" w:lineRule="exact"/>
              <w:jc w:val="both"/>
              <w:rPr>
                <w:sz w:val="24"/>
                <w:szCs w:val="24"/>
                <w:lang w:val="ru-RU"/>
              </w:rPr>
            </w:pPr>
            <w:r w:rsidRPr="00CA5AB0">
              <w:rPr>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CA5AB0" w:rsidRPr="00491E5B" w:rsidRDefault="00CA5AB0" w:rsidP="00CA5AB0">
            <w:pPr>
              <w:autoSpaceDE w:val="0"/>
              <w:autoSpaceDN w:val="0"/>
              <w:adjustRightInd w:val="0"/>
              <w:spacing w:line="240" w:lineRule="exact"/>
              <w:jc w:val="center"/>
              <w:rPr>
                <w:bCs/>
                <w:color w:val="000000"/>
                <w:sz w:val="24"/>
                <w:szCs w:val="24"/>
              </w:rPr>
            </w:pPr>
            <w:r w:rsidRPr="00491E5B">
              <w:rPr>
                <w:bCs/>
                <w:color w:val="000000"/>
                <w:sz w:val="24"/>
                <w:szCs w:val="24"/>
              </w:rPr>
              <w:t>3.3</w:t>
            </w:r>
          </w:p>
        </w:tc>
      </w:tr>
      <w:tr w:rsidR="00CA5AB0" w:rsidRPr="00491E5B" w:rsidTr="00CA5AB0">
        <w:tc>
          <w:tcPr>
            <w:tcW w:w="1135" w:type="pct"/>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Дошкольное, начальное и среднее общее образование</w:t>
            </w:r>
          </w:p>
        </w:tc>
        <w:tc>
          <w:tcPr>
            <w:tcW w:w="2873" w:type="pct"/>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92" w:type="pct"/>
            <w:shd w:val="clear" w:color="auto" w:fill="auto"/>
          </w:tcPr>
          <w:p w:rsidR="00CA5AB0" w:rsidRPr="00491E5B" w:rsidRDefault="00CA5AB0" w:rsidP="00CA5AB0">
            <w:pPr>
              <w:pStyle w:val="ConsPlusNormal"/>
              <w:spacing w:line="240" w:lineRule="exact"/>
              <w:ind w:firstLine="23"/>
              <w:jc w:val="center"/>
              <w:rPr>
                <w:rFonts w:ascii="Times New Roman" w:hAnsi="Times New Roman" w:cs="Times New Roman"/>
                <w:sz w:val="24"/>
                <w:szCs w:val="24"/>
              </w:rPr>
            </w:pPr>
            <w:r w:rsidRPr="00491E5B">
              <w:rPr>
                <w:rFonts w:ascii="Times New Roman" w:hAnsi="Times New Roman" w:cs="Times New Roman"/>
                <w:sz w:val="24"/>
                <w:szCs w:val="24"/>
              </w:rPr>
              <w:t>3.5.1</w:t>
            </w:r>
          </w:p>
        </w:tc>
      </w:tr>
    </w:tbl>
    <w:p w:rsidR="00CA5AB0" w:rsidRPr="00491E5B" w:rsidRDefault="00CA5AB0" w:rsidP="00CA5AB0">
      <w:pPr>
        <w:widowControl w:val="0"/>
        <w:ind w:firstLine="709"/>
        <w:jc w:val="both"/>
        <w:rPr>
          <w:sz w:val="24"/>
          <w:szCs w:val="24"/>
        </w:rPr>
      </w:pPr>
    </w:p>
    <w:p w:rsidR="00D56744" w:rsidRPr="00182DA7" w:rsidRDefault="00D56744" w:rsidP="00182DA7">
      <w:pPr>
        <w:widowControl w:val="0"/>
        <w:spacing w:after="0" w:line="240" w:lineRule="auto"/>
        <w:ind w:firstLine="720"/>
        <w:jc w:val="both"/>
        <w:rPr>
          <w:rFonts w:ascii="Times New Roman" w:hAnsi="Times New Roman"/>
          <w:sz w:val="24"/>
          <w:szCs w:val="24"/>
          <w:lang w:val="ru-RU"/>
        </w:rPr>
      </w:pPr>
      <w:r w:rsidRPr="00182DA7">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xml:space="preserve"> 1) предельные (минимальные и (или) максимальные) размеры земельных участков, в том числе их площадь: </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а) минимальная площадь земельного участка - 400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б) максимальная площадь земельного участка – 25000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в)  минимальная ширина вдоль фронта улицы – 10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2) предельное количество этажей зданий, строений, сооружений – 3 эт;</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3) предельная высота зданий, строений, сооружений – 15м.</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минимальный отступ от передней границы участка - 5 м.</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lastRenderedPageBreak/>
        <w:t>- минимальный отступ от боковой границы участка-</w:t>
      </w:r>
      <w:r w:rsidRPr="00182DA7">
        <w:rPr>
          <w:rFonts w:ascii="Times New Roman" w:hAnsi="Times New Roman"/>
          <w:sz w:val="24"/>
          <w:szCs w:val="24"/>
          <w:lang w:val="ru-RU"/>
        </w:rPr>
        <w:tab/>
        <w:t>3 м.</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минимальный отступ от задней границы участка -</w:t>
      </w:r>
      <w:r w:rsidRPr="00182DA7">
        <w:rPr>
          <w:rFonts w:ascii="Times New Roman" w:hAnsi="Times New Roman"/>
          <w:sz w:val="24"/>
          <w:szCs w:val="24"/>
          <w:lang w:val="ru-RU"/>
        </w:rPr>
        <w:tab/>
        <w:t>3 м.;</w:t>
      </w:r>
    </w:p>
    <w:p w:rsidR="00D56744" w:rsidRPr="00182DA7" w:rsidRDefault="00D56744" w:rsidP="00182DA7">
      <w:pPr>
        <w:widowControl w:val="0"/>
        <w:spacing w:after="0" w:line="240" w:lineRule="auto"/>
        <w:ind w:firstLine="709"/>
        <w:jc w:val="both"/>
        <w:rPr>
          <w:rFonts w:ascii="Times New Roman" w:hAnsi="Times New Roman"/>
          <w:sz w:val="24"/>
          <w:szCs w:val="24"/>
          <w:lang w:val="ru-RU"/>
        </w:rPr>
      </w:pPr>
      <w:r w:rsidRPr="00182DA7">
        <w:rPr>
          <w:rFonts w:ascii="Times New Roman" w:hAnsi="Times New Roman"/>
          <w:sz w:val="24"/>
          <w:szCs w:val="24"/>
          <w:lang w:val="ru-RU"/>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ОБЩЕСТВЕННО-ДЕЛОВЫЕ ЗОНЫ.</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Ц-1. ЗОНА АДМИНИСТРАТИВНО-ДЕЛОВОГО ЦЕНТРА.</w:t>
      </w:r>
    </w:p>
    <w:p w:rsidR="00D56744" w:rsidRPr="001D4240" w:rsidRDefault="00D56744" w:rsidP="001D4240">
      <w:pPr>
        <w:widowControl w:val="0"/>
        <w:spacing w:after="0" w:line="240" w:lineRule="auto"/>
        <w:ind w:firstLine="709"/>
        <w:jc w:val="both"/>
        <w:rPr>
          <w:rFonts w:ascii="Times New Roman" w:hAnsi="Times New Roman"/>
          <w:bCs/>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Зона выделена для обеспечения разрешительно-правовых условий и процедур формирования центра </w:t>
      </w:r>
      <w:r>
        <w:rPr>
          <w:rFonts w:ascii="Times New Roman" w:hAnsi="Times New Roman"/>
          <w:sz w:val="24"/>
          <w:lang w:val="ru-RU"/>
        </w:rPr>
        <w:t>населенных</w:t>
      </w:r>
      <w:r w:rsidRPr="001D4240">
        <w:rPr>
          <w:rFonts w:ascii="Times New Roman" w:hAnsi="Times New Roman"/>
          <w:sz w:val="24"/>
          <w:lang w:val="ru-RU"/>
        </w:rPr>
        <w:t xml:space="preserve"> </w:t>
      </w:r>
      <w:r>
        <w:rPr>
          <w:rFonts w:ascii="Times New Roman" w:hAnsi="Times New Roman"/>
          <w:sz w:val="24"/>
          <w:lang w:val="ru-RU"/>
        </w:rPr>
        <w:t>пунктов</w:t>
      </w:r>
      <w:r w:rsidRPr="001D4240">
        <w:rPr>
          <w:rFonts w:ascii="Times New Roman" w:hAnsi="Times New Roman"/>
          <w:sz w:val="24"/>
          <w:lang w:val="ru-RU"/>
        </w:rPr>
        <w:t xml:space="preserve">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 Зона охватывает центр </w:t>
      </w:r>
      <w:r>
        <w:rPr>
          <w:rFonts w:ascii="Times New Roman" w:hAnsi="Times New Roman"/>
          <w:sz w:val="24"/>
          <w:lang w:val="ru-RU"/>
        </w:rPr>
        <w:t>населенных</w:t>
      </w:r>
      <w:r w:rsidRPr="001D4240">
        <w:rPr>
          <w:rFonts w:ascii="Times New Roman" w:hAnsi="Times New Roman"/>
          <w:sz w:val="24"/>
          <w:lang w:val="ru-RU"/>
        </w:rPr>
        <w:t xml:space="preserve"> </w:t>
      </w:r>
      <w:r>
        <w:rPr>
          <w:rFonts w:ascii="Times New Roman" w:hAnsi="Times New Roman"/>
          <w:sz w:val="24"/>
          <w:lang w:val="ru-RU"/>
        </w:rPr>
        <w:t>пунктов</w:t>
      </w:r>
      <w:r w:rsidRPr="001D4240">
        <w:rPr>
          <w:rFonts w:ascii="Times New Roman" w:hAnsi="Times New Roman"/>
          <w:sz w:val="24"/>
          <w:lang w:val="ru-RU"/>
        </w:rPr>
        <w:t>, характеризующийся многофункциональным использованием территории.</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CA5AB0" w:rsidRPr="00CA5AB0" w:rsidRDefault="00CA5AB0" w:rsidP="00CA5AB0">
      <w:pPr>
        <w:widowControl w:val="0"/>
        <w:ind w:firstLine="709"/>
        <w:jc w:val="both"/>
        <w:rPr>
          <w:sz w:val="24"/>
          <w:szCs w:val="24"/>
          <w:lang w:val="ru-RU"/>
        </w:rPr>
      </w:pPr>
      <w:r w:rsidRPr="00CA5AB0">
        <w:rPr>
          <w:bCs/>
          <w:snapToGrid w:val="0"/>
          <w:sz w:val="24"/>
          <w:szCs w:val="24"/>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5318"/>
        <w:gridCol w:w="2102"/>
      </w:tblGrid>
      <w:tr w:rsidR="00CA5AB0" w:rsidRPr="00FE29F1" w:rsidTr="00CA5AB0">
        <w:trPr>
          <w:tblHeader/>
        </w:trPr>
        <w:tc>
          <w:tcPr>
            <w:tcW w:w="1396"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Описание вида разрешенного-использования земельного участка</w:t>
            </w:r>
          </w:p>
        </w:tc>
        <w:tc>
          <w:tcPr>
            <w:tcW w:w="1021"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Код (числовое обозначение) вида разрешенного использования земельного участка</w:t>
            </w:r>
          </w:p>
        </w:tc>
      </w:tr>
      <w:tr w:rsidR="00CA5AB0" w:rsidRPr="00491E5B" w:rsidTr="00CA5AB0">
        <w:trPr>
          <w:tblHeader/>
        </w:trPr>
        <w:tc>
          <w:tcPr>
            <w:tcW w:w="1396"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1</w:t>
            </w:r>
          </w:p>
        </w:tc>
        <w:tc>
          <w:tcPr>
            <w:tcW w:w="2583"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2</w:t>
            </w:r>
          </w:p>
        </w:tc>
        <w:tc>
          <w:tcPr>
            <w:tcW w:w="1021"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3</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Основные виды разрешенного использования</w:t>
            </w:r>
          </w:p>
        </w:tc>
      </w:tr>
      <w:tr w:rsidR="00CA5AB0" w:rsidRPr="00491E5B" w:rsidTr="00CA5AB0">
        <w:tc>
          <w:tcPr>
            <w:tcW w:w="1396" w:type="pct"/>
          </w:tcPr>
          <w:p w:rsidR="00CA5AB0" w:rsidRPr="00CA5AB0" w:rsidRDefault="00CA5AB0" w:rsidP="00CA5AB0">
            <w:pPr>
              <w:widowControl w:val="0"/>
              <w:autoSpaceDE w:val="0"/>
              <w:autoSpaceDN w:val="0"/>
              <w:adjustRightInd w:val="0"/>
              <w:spacing w:line="240" w:lineRule="exact"/>
              <w:ind w:firstLine="22"/>
              <w:jc w:val="both"/>
              <w:rPr>
                <w:sz w:val="24"/>
                <w:szCs w:val="24"/>
                <w:lang w:val="ru-RU" w:eastAsia="ru-RU"/>
              </w:rPr>
            </w:pPr>
            <w:r w:rsidRPr="00CA5AB0">
              <w:rPr>
                <w:sz w:val="24"/>
                <w:szCs w:val="24"/>
                <w:lang w:val="ru-RU" w:eastAsia="ru-RU"/>
              </w:rPr>
              <w:t>Административные здания организаций, обеспечивающих предоставление коммунальных услуг</w:t>
            </w:r>
          </w:p>
        </w:tc>
        <w:tc>
          <w:tcPr>
            <w:tcW w:w="2583" w:type="pct"/>
          </w:tcPr>
          <w:p w:rsidR="00CA5AB0" w:rsidRPr="00CA5AB0" w:rsidRDefault="00CA5AB0" w:rsidP="00CA5AB0">
            <w:pPr>
              <w:widowControl w:val="0"/>
              <w:autoSpaceDE w:val="0"/>
              <w:autoSpaceDN w:val="0"/>
              <w:adjustRightInd w:val="0"/>
              <w:spacing w:line="240" w:lineRule="exact"/>
              <w:ind w:firstLine="22"/>
              <w:jc w:val="both"/>
              <w:rPr>
                <w:sz w:val="24"/>
                <w:szCs w:val="24"/>
                <w:lang w:val="ru-RU" w:eastAsia="ru-RU"/>
              </w:rPr>
            </w:pPr>
            <w:r w:rsidRPr="00CA5AB0">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CA5AB0" w:rsidRPr="00491E5B" w:rsidRDefault="00CA5AB0" w:rsidP="00CA5AB0">
            <w:pPr>
              <w:widowControl w:val="0"/>
              <w:autoSpaceDE w:val="0"/>
              <w:autoSpaceDN w:val="0"/>
              <w:adjustRightInd w:val="0"/>
              <w:spacing w:line="240" w:lineRule="exact"/>
              <w:ind w:firstLine="22"/>
              <w:jc w:val="center"/>
              <w:rPr>
                <w:sz w:val="24"/>
                <w:szCs w:val="24"/>
                <w:lang w:eastAsia="ru-RU"/>
              </w:rPr>
            </w:pPr>
            <w:r w:rsidRPr="00491E5B">
              <w:rPr>
                <w:sz w:val="24"/>
                <w:szCs w:val="24"/>
                <w:lang w:eastAsia="ru-RU"/>
              </w:rPr>
              <w:t>3.1.2</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Дома социального обслуживания</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3.2.1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Оказание социальной помощи населению</w:t>
            </w:r>
          </w:p>
          <w:p w:rsidR="00CA5AB0" w:rsidRPr="00491E5B" w:rsidRDefault="00CA5AB0" w:rsidP="00CA5AB0">
            <w:pPr>
              <w:widowControl w:val="0"/>
              <w:autoSpaceDE w:val="0"/>
              <w:autoSpaceDN w:val="0"/>
              <w:adjustRightInd w:val="0"/>
              <w:spacing w:line="240" w:lineRule="exact"/>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w:t>
            </w:r>
            <w:r w:rsidRPr="00CA5AB0">
              <w:rPr>
                <w:sz w:val="24"/>
                <w:szCs w:val="24"/>
                <w:lang w:val="ru-RU" w:eastAsia="ru-RU"/>
              </w:rPr>
              <w:lastRenderedPageBreak/>
              <w:t>общественных некоммерческих организаций: некоммерческих фондов, благотворительных организаций, клубов по интересам</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lastRenderedPageBreak/>
              <w:t>3.2.2</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2"/>
              <w:jc w:val="both"/>
              <w:rPr>
                <w:sz w:val="24"/>
                <w:szCs w:val="24"/>
                <w:lang w:eastAsia="ru-RU"/>
              </w:rPr>
            </w:pPr>
            <w:r w:rsidRPr="00491E5B">
              <w:rPr>
                <w:sz w:val="24"/>
                <w:szCs w:val="24"/>
                <w:lang w:eastAsia="ru-RU"/>
              </w:rPr>
              <w:lastRenderedPageBreak/>
              <w:t>Оказание услуг связи</w:t>
            </w:r>
          </w:p>
          <w:p w:rsidR="00CA5AB0" w:rsidRPr="00491E5B" w:rsidRDefault="00CA5AB0" w:rsidP="00CA5AB0">
            <w:pPr>
              <w:widowControl w:val="0"/>
              <w:autoSpaceDE w:val="0"/>
              <w:autoSpaceDN w:val="0"/>
              <w:adjustRightInd w:val="0"/>
              <w:spacing w:line="240" w:lineRule="exact"/>
              <w:ind w:firstLine="22"/>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2"/>
              <w:jc w:val="both"/>
              <w:rPr>
                <w:sz w:val="24"/>
                <w:szCs w:val="24"/>
                <w:lang w:val="ru-RU" w:eastAsia="ru-RU"/>
              </w:rPr>
            </w:pPr>
            <w:r w:rsidRPr="00CA5AB0">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CA5AB0" w:rsidRPr="00491E5B" w:rsidRDefault="00CA5AB0" w:rsidP="00CA5AB0">
            <w:pPr>
              <w:widowControl w:val="0"/>
              <w:autoSpaceDE w:val="0"/>
              <w:autoSpaceDN w:val="0"/>
              <w:adjustRightInd w:val="0"/>
              <w:spacing w:line="240" w:lineRule="exact"/>
              <w:ind w:firstLine="22"/>
              <w:jc w:val="center"/>
              <w:rPr>
                <w:sz w:val="24"/>
                <w:szCs w:val="24"/>
                <w:lang w:eastAsia="ru-RU"/>
              </w:rPr>
            </w:pPr>
            <w:r w:rsidRPr="00491E5B">
              <w:rPr>
                <w:sz w:val="24"/>
                <w:szCs w:val="24"/>
                <w:lang w:eastAsia="ru-RU"/>
              </w:rPr>
              <w:t>3.2.3</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Бытовое обслуживание</w:t>
            </w:r>
            <w:r w:rsidRPr="00491E5B">
              <w:rPr>
                <w:sz w:val="24"/>
                <w:szCs w:val="24"/>
                <w:lang w:eastAsia="ru-RU"/>
              </w:rPr>
              <w:tab/>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3.3</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Объекты культурно-досуговой деятельности</w:t>
            </w: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3.6.1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Государственное управление</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3.8.1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Амбулаторное ветеринарное обслуживание</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предназначенных для оказания ветеринарных услуг без содержания животных</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3.10.1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Деловое управление</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4.1</w:t>
            </w:r>
          </w:p>
        </w:tc>
      </w:tr>
      <w:tr w:rsidR="00CA5AB0" w:rsidRPr="00491E5B" w:rsidTr="00CA5AB0">
        <w:tc>
          <w:tcPr>
            <w:tcW w:w="1396"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Объекты торговли (торговые центры, торгово-</w:t>
            </w:r>
            <w:r w:rsidRPr="00CA5AB0">
              <w:rPr>
                <w:sz w:val="24"/>
                <w:szCs w:val="24"/>
                <w:lang w:val="ru-RU" w:eastAsia="ru-RU"/>
              </w:rPr>
              <w:lastRenderedPageBreak/>
              <w:t>развлекательные центры (комплексы)</w:t>
            </w:r>
          </w:p>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lastRenderedPageBreak/>
              <w:t xml:space="preserve">Размещение объектов капитального строительства, общей площадью свыше 5000 кв. м с целью размещения одной или </w:t>
            </w:r>
            <w:r w:rsidRPr="00CA5AB0">
              <w:rPr>
                <w:sz w:val="24"/>
                <w:szCs w:val="24"/>
                <w:lang w:val="ru-RU" w:eastAsia="ru-RU"/>
              </w:rPr>
              <w:lastRenderedPageBreak/>
              <w:t>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lastRenderedPageBreak/>
              <w:t>4.2</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lastRenderedPageBreak/>
              <w:t>Рынки</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4.3</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Магазины</w:t>
            </w:r>
            <w:r w:rsidRPr="00491E5B">
              <w:rPr>
                <w:sz w:val="24"/>
                <w:szCs w:val="24"/>
                <w:lang w:eastAsia="ru-RU"/>
              </w:rPr>
              <w:tab/>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r w:rsidRPr="00CA5AB0">
              <w:rPr>
                <w:sz w:val="24"/>
                <w:szCs w:val="24"/>
                <w:lang w:val="ru-RU" w:eastAsia="ru-RU"/>
              </w:rPr>
              <w:tab/>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4.4</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Банковская и страховая деятельность</w:t>
            </w: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4.5</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Общественное питание</w:t>
            </w: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4.6</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Развлекательные мероприятия</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4.8.1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Обеспечение дорожного отдыха</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4.9.1.2</w:t>
            </w:r>
          </w:p>
        </w:tc>
      </w:tr>
      <w:tr w:rsidR="00CA5AB0" w:rsidRPr="00491E5B" w:rsidTr="00CA5AB0">
        <w:tc>
          <w:tcPr>
            <w:tcW w:w="1396"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Обеспечение занятий спортом в помещениях</w:t>
            </w:r>
            <w:r w:rsidRPr="00CA5AB0">
              <w:rPr>
                <w:sz w:val="24"/>
                <w:szCs w:val="24"/>
                <w:lang w:val="ru-RU" w:eastAsia="ru-RU"/>
              </w:rPr>
              <w:tab/>
            </w:r>
          </w:p>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CA5AB0">
              <w:rPr>
                <w:sz w:val="24"/>
                <w:szCs w:val="24"/>
                <w:lang w:val="ru-RU" w:eastAsia="ru-RU"/>
              </w:rPr>
              <w:tab/>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5.1.2</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lastRenderedPageBreak/>
              <w:t>Площадки для занятий спортом</w:t>
            </w: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r w:rsidRPr="00CA5AB0">
              <w:rPr>
                <w:sz w:val="24"/>
                <w:szCs w:val="24"/>
                <w:lang w:val="ru-RU" w:eastAsia="ru-RU"/>
              </w:rPr>
              <w:tab/>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5.1.3</w:t>
            </w:r>
          </w:p>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Оборудованные площадки для занятий спортом</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5.1.4</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Вспомогательные виды разрешенного использования</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Благоустройство территории</w:t>
            </w:r>
            <w:r w:rsidRPr="00491E5B">
              <w:rPr>
                <w:sz w:val="24"/>
                <w:szCs w:val="24"/>
                <w:lang w:eastAsia="ru-RU"/>
              </w:rPr>
              <w:tab/>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12.0.2</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Хранение автотранспорта</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2.7.1</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Служебные гаражи</w:t>
            </w:r>
          </w:p>
          <w:p w:rsidR="00CA5AB0" w:rsidRPr="00491E5B" w:rsidRDefault="00CA5AB0" w:rsidP="00CA5AB0">
            <w:pPr>
              <w:widowControl w:val="0"/>
              <w:autoSpaceDE w:val="0"/>
              <w:autoSpaceDN w:val="0"/>
              <w:adjustRightInd w:val="0"/>
              <w:spacing w:line="240" w:lineRule="exact"/>
              <w:rPr>
                <w:sz w:val="24"/>
                <w:szCs w:val="24"/>
                <w:lang w:eastAsia="ru-RU"/>
              </w:rPr>
            </w:pP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4.9</w:t>
            </w:r>
          </w:p>
        </w:tc>
      </w:tr>
      <w:tr w:rsidR="00CA5AB0" w:rsidRPr="00491E5B" w:rsidTr="00CA5AB0">
        <w:tc>
          <w:tcPr>
            <w:tcW w:w="1396" w:type="pct"/>
          </w:tcPr>
          <w:p w:rsidR="00CA5AB0" w:rsidRPr="00491E5B" w:rsidRDefault="00CA5AB0" w:rsidP="00CA5AB0">
            <w:pPr>
              <w:widowControl w:val="0"/>
              <w:autoSpaceDE w:val="0"/>
              <w:autoSpaceDN w:val="0"/>
              <w:adjustRightInd w:val="0"/>
              <w:spacing w:line="240" w:lineRule="exact"/>
              <w:rPr>
                <w:sz w:val="24"/>
                <w:szCs w:val="24"/>
                <w:lang w:eastAsia="ru-RU"/>
              </w:rPr>
            </w:pPr>
            <w:r w:rsidRPr="00491E5B">
              <w:rPr>
                <w:sz w:val="24"/>
                <w:szCs w:val="24"/>
                <w:lang w:eastAsia="ru-RU"/>
              </w:rPr>
              <w:t>Предоставление коммунальных услуг</w:t>
            </w:r>
          </w:p>
        </w:tc>
        <w:tc>
          <w:tcPr>
            <w:tcW w:w="2583"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CA5AB0">
              <w:rPr>
                <w:sz w:val="24"/>
                <w:szCs w:val="24"/>
                <w:lang w:val="ru-RU" w:eastAsia="ru-RU"/>
              </w:rPr>
              <w:lastRenderedPageBreak/>
              <w:t>аварийной техники, сооружений, необходимых для сбора и плавки снега)</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lastRenderedPageBreak/>
              <w:t>3.1.1</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bCs/>
                <w:snapToGrid w:val="0"/>
                <w:sz w:val="24"/>
                <w:szCs w:val="24"/>
                <w:lang w:eastAsia="ru-RU"/>
              </w:rPr>
            </w:pPr>
            <w:r w:rsidRPr="00491E5B">
              <w:rPr>
                <w:b/>
                <w:bCs/>
                <w:snapToGrid w:val="0"/>
                <w:sz w:val="24"/>
                <w:szCs w:val="24"/>
                <w:lang w:eastAsia="ru-RU"/>
              </w:rPr>
              <w:lastRenderedPageBreak/>
              <w:t>Условно разрешенные виды использования</w:t>
            </w:r>
          </w:p>
        </w:tc>
      </w:tr>
      <w:tr w:rsidR="00CA5AB0" w:rsidRPr="00FE29F1" w:rsidTr="00CA5AB0">
        <w:tc>
          <w:tcPr>
            <w:tcW w:w="5000" w:type="pct"/>
            <w:gridSpan w:val="3"/>
          </w:tcPr>
          <w:p w:rsidR="00CA5AB0" w:rsidRPr="00CA5AB0" w:rsidRDefault="00CA5AB0" w:rsidP="00CA5AB0">
            <w:pPr>
              <w:jc w:val="center"/>
              <w:rPr>
                <w:sz w:val="24"/>
                <w:szCs w:val="24"/>
                <w:lang w:val="ru-RU"/>
              </w:rPr>
            </w:pPr>
            <w:r w:rsidRPr="00CA5AB0">
              <w:rPr>
                <w:sz w:val="24"/>
                <w:szCs w:val="24"/>
                <w:lang w:val="ru-RU"/>
              </w:rPr>
              <w:t>Условно разрешенные виды использования отсутствуют</w:t>
            </w:r>
          </w:p>
        </w:tc>
      </w:tr>
    </w:tbl>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xml:space="preserve"> 1) предельные (минимальные и (или) максимальные) размеры земельных участков, в том числе их площадь: </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а) минимальная площадь земельного участка - 400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б) максимальная площадь земельного участка – 10000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в) минимальная ширина вдоль фронта улицы – 10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2) предельное количество этажей зданий, строений, сооружений – 3эт;</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3) предельная высота зданий, строений, сооружений – 15м.</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E29F1" w:rsidRDefault="00D56744" w:rsidP="00182DA7">
      <w:pPr>
        <w:widowControl w:val="0"/>
        <w:spacing w:after="0" w:line="240" w:lineRule="auto"/>
        <w:ind w:firstLine="709"/>
        <w:jc w:val="both"/>
        <w:rPr>
          <w:rFonts w:ascii="Times New Roman" w:hAnsi="Times New Roman"/>
          <w:sz w:val="24"/>
          <w:szCs w:val="24"/>
          <w:lang w:val="ru-RU"/>
        </w:rPr>
      </w:pPr>
      <w:r w:rsidRPr="00182DA7">
        <w:rPr>
          <w:rFonts w:ascii="Times New Roman" w:hAnsi="Times New Roman"/>
          <w:sz w:val="24"/>
          <w:szCs w:val="24"/>
          <w:lang w:val="ru-RU"/>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bookmarkStart w:id="34" w:name="_Toc258573556"/>
    </w:p>
    <w:p w:rsidR="00FE29F1" w:rsidRDefault="00FE29F1" w:rsidP="00182DA7">
      <w:pPr>
        <w:widowControl w:val="0"/>
        <w:spacing w:after="0" w:line="240" w:lineRule="auto"/>
        <w:ind w:firstLine="709"/>
        <w:jc w:val="both"/>
        <w:rPr>
          <w:rFonts w:ascii="Times New Roman" w:hAnsi="Times New Roman"/>
          <w:sz w:val="24"/>
          <w:szCs w:val="24"/>
          <w:lang w:val="ru-RU"/>
        </w:rPr>
      </w:pPr>
    </w:p>
    <w:p w:rsidR="00D56744" w:rsidRDefault="00D56744" w:rsidP="00182DA7">
      <w:pPr>
        <w:widowControl w:val="0"/>
        <w:spacing w:after="0" w:line="240" w:lineRule="auto"/>
        <w:ind w:firstLine="709"/>
        <w:jc w:val="both"/>
        <w:rPr>
          <w:rFonts w:ascii="Times New Roman" w:hAnsi="Times New Roman"/>
          <w:sz w:val="24"/>
          <w:lang w:val="ru-RU"/>
        </w:rPr>
      </w:pPr>
      <w:r w:rsidRPr="004E6A4E">
        <w:rPr>
          <w:rFonts w:ascii="Times New Roman" w:hAnsi="Times New Roman"/>
          <w:sz w:val="24"/>
          <w:lang w:val="ru-RU"/>
        </w:rPr>
        <w:t>Ц-2. ЗОНА РАЗМЕЩЕНИЯ ОБЪЕКТОВ ЗДРАВООХРАНЕНИЯ</w:t>
      </w:r>
      <w:bookmarkEnd w:id="34"/>
      <w:r w:rsidRPr="004E6A4E">
        <w:rPr>
          <w:rFonts w:ascii="Times New Roman" w:hAnsi="Times New Roman"/>
          <w:sz w:val="24"/>
          <w:lang w:val="ru-RU"/>
        </w:rPr>
        <w:t>, ОБРАЗОВАНИЯ И СПОРТА.</w:t>
      </w:r>
    </w:p>
    <w:p w:rsidR="00CA5AB0" w:rsidRPr="004E6A4E" w:rsidRDefault="00CA5AB0" w:rsidP="00182DA7">
      <w:pPr>
        <w:widowControl w:val="0"/>
        <w:spacing w:after="0" w:line="240" w:lineRule="auto"/>
        <w:ind w:firstLine="709"/>
        <w:jc w:val="both"/>
        <w:rPr>
          <w:rFonts w:ascii="Times New Roman" w:hAnsi="Times New Roman"/>
          <w:bCs/>
          <w:sz w:val="24"/>
          <w:lang w:val="ru-RU"/>
        </w:rPr>
      </w:pPr>
    </w:p>
    <w:p w:rsidR="00CA5AB0" w:rsidRPr="00CA5AB0" w:rsidRDefault="00CA5AB0" w:rsidP="00CA5AB0">
      <w:pPr>
        <w:widowControl w:val="0"/>
        <w:ind w:firstLine="709"/>
        <w:jc w:val="both"/>
        <w:rPr>
          <w:sz w:val="24"/>
          <w:szCs w:val="24"/>
          <w:lang w:val="ru-RU"/>
        </w:rPr>
      </w:pPr>
      <w:r w:rsidRPr="00CA5AB0">
        <w:rPr>
          <w:bCs/>
          <w:snapToGrid w:val="0"/>
          <w:sz w:val="24"/>
          <w:szCs w:val="24"/>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5883"/>
        <w:gridCol w:w="2067"/>
      </w:tblGrid>
      <w:tr w:rsidR="00CA5AB0" w:rsidRPr="00FE29F1" w:rsidTr="00CA5AB0">
        <w:trPr>
          <w:tblHeader/>
        </w:trPr>
        <w:tc>
          <w:tcPr>
            <w:tcW w:w="1139"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Наименование вида разрешенного использования земельного участка</w:t>
            </w:r>
          </w:p>
        </w:tc>
        <w:tc>
          <w:tcPr>
            <w:tcW w:w="2857"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 xml:space="preserve">Описание вида </w:t>
            </w:r>
          </w:p>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разрешенного использования земельного участка</w:t>
            </w:r>
          </w:p>
        </w:tc>
        <w:tc>
          <w:tcPr>
            <w:tcW w:w="1004"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 xml:space="preserve">Код </w:t>
            </w:r>
          </w:p>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(числовое обозначение) вида разрешенного использования земельного участка</w:t>
            </w:r>
          </w:p>
        </w:tc>
      </w:tr>
      <w:tr w:rsidR="00CA5AB0" w:rsidRPr="00491E5B" w:rsidTr="00CA5AB0">
        <w:trPr>
          <w:tblHeader/>
        </w:trPr>
        <w:tc>
          <w:tcPr>
            <w:tcW w:w="1139"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1</w:t>
            </w:r>
          </w:p>
        </w:tc>
        <w:tc>
          <w:tcPr>
            <w:tcW w:w="2857"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2</w:t>
            </w:r>
          </w:p>
        </w:tc>
        <w:tc>
          <w:tcPr>
            <w:tcW w:w="1004"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3</w:t>
            </w:r>
          </w:p>
        </w:tc>
      </w:tr>
      <w:tr w:rsidR="00CA5AB0" w:rsidRPr="00491E5B" w:rsidTr="00CA5AB0">
        <w:tc>
          <w:tcPr>
            <w:tcW w:w="5000" w:type="pct"/>
            <w:gridSpan w:val="3"/>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Основные виды разрешенного использования</w:t>
            </w:r>
          </w:p>
        </w:tc>
      </w:tr>
      <w:tr w:rsidR="00CA5AB0" w:rsidRPr="00491E5B" w:rsidTr="00CA5AB0">
        <w:tc>
          <w:tcPr>
            <w:tcW w:w="1139"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both"/>
              <w:rPr>
                <w:snapToGrid w:val="0"/>
                <w:sz w:val="24"/>
                <w:szCs w:val="24"/>
                <w:lang w:val="ru-RU" w:eastAsia="ru-RU"/>
              </w:rPr>
            </w:pPr>
            <w:r w:rsidRPr="00CA5AB0">
              <w:rPr>
                <w:snapToGrid w:val="0"/>
                <w:sz w:val="24"/>
                <w:szCs w:val="24"/>
                <w:lang w:val="ru-RU" w:eastAsia="ru-RU"/>
              </w:rPr>
              <w:t xml:space="preserve">Дошкольное, </w:t>
            </w:r>
          </w:p>
          <w:p w:rsidR="00CA5AB0" w:rsidRPr="00CA5AB0" w:rsidRDefault="00CA5AB0" w:rsidP="00CA5AB0">
            <w:pPr>
              <w:widowControl w:val="0"/>
              <w:numPr>
                <w:ilvl w:val="12"/>
                <w:numId w:val="0"/>
              </w:numPr>
              <w:tabs>
                <w:tab w:val="left" w:pos="720"/>
              </w:tabs>
              <w:spacing w:line="240" w:lineRule="exact"/>
              <w:ind w:right="23"/>
              <w:jc w:val="both"/>
              <w:rPr>
                <w:snapToGrid w:val="0"/>
                <w:sz w:val="24"/>
                <w:szCs w:val="24"/>
                <w:lang w:val="ru-RU" w:eastAsia="ru-RU"/>
              </w:rPr>
            </w:pPr>
            <w:r w:rsidRPr="00CA5AB0">
              <w:rPr>
                <w:snapToGrid w:val="0"/>
                <w:sz w:val="24"/>
                <w:szCs w:val="24"/>
                <w:lang w:val="ru-RU" w:eastAsia="ru-RU"/>
              </w:rPr>
              <w:t xml:space="preserve">начальное и </w:t>
            </w:r>
            <w:r w:rsidRPr="00CA5AB0">
              <w:rPr>
                <w:snapToGrid w:val="0"/>
                <w:sz w:val="24"/>
                <w:szCs w:val="24"/>
                <w:lang w:val="ru-RU" w:eastAsia="ru-RU"/>
              </w:rPr>
              <w:lastRenderedPageBreak/>
              <w:t>среднее общее образование</w:t>
            </w:r>
          </w:p>
        </w:tc>
        <w:tc>
          <w:tcPr>
            <w:tcW w:w="2857"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both"/>
              <w:rPr>
                <w:snapToGrid w:val="0"/>
                <w:sz w:val="24"/>
                <w:szCs w:val="24"/>
                <w:lang w:val="ru-RU" w:eastAsia="ru-RU"/>
              </w:rPr>
            </w:pPr>
            <w:r w:rsidRPr="00CA5AB0">
              <w:rPr>
                <w:snapToGrid w:val="0"/>
                <w:sz w:val="24"/>
                <w:szCs w:val="24"/>
                <w:lang w:val="ru-RU" w:eastAsia="ru-RU"/>
              </w:rPr>
              <w:lastRenderedPageBreak/>
              <w:t xml:space="preserve">Размещение объектов капитального строительства, предназначенных для просвещения, дошкольного, начального и среднего </w:t>
            </w:r>
            <w:r w:rsidRPr="00CA5AB0">
              <w:rPr>
                <w:snapToGrid w:val="0"/>
                <w:sz w:val="24"/>
                <w:szCs w:val="24"/>
                <w:lang w:val="ru-RU" w:eastAsia="ru-RU"/>
              </w:rPr>
              <w:lastRenderedPageBreak/>
              <w:t>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004"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firstLine="709"/>
              <w:jc w:val="both"/>
              <w:rPr>
                <w:bCs/>
                <w:snapToGrid w:val="0"/>
                <w:sz w:val="24"/>
                <w:szCs w:val="24"/>
                <w:lang w:eastAsia="ru-RU"/>
              </w:rPr>
            </w:pPr>
            <w:r w:rsidRPr="00491E5B">
              <w:rPr>
                <w:bCs/>
                <w:snapToGrid w:val="0"/>
                <w:sz w:val="24"/>
                <w:szCs w:val="24"/>
                <w:lang w:eastAsia="ru-RU"/>
              </w:rPr>
              <w:lastRenderedPageBreak/>
              <w:t>3.5.1</w:t>
            </w:r>
          </w:p>
        </w:tc>
      </w:tr>
      <w:tr w:rsidR="00CA5AB0" w:rsidRPr="00491E5B" w:rsidTr="00CA5AB0">
        <w:tc>
          <w:tcPr>
            <w:tcW w:w="1139" w:type="pct"/>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lastRenderedPageBreak/>
              <w:t>Среднее и высшее профессиональное образование</w:t>
            </w:r>
          </w:p>
        </w:tc>
        <w:tc>
          <w:tcPr>
            <w:tcW w:w="2857" w:type="pct"/>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004" w:type="pct"/>
            <w:shd w:val="clear" w:color="auto" w:fill="auto"/>
          </w:tcPr>
          <w:p w:rsidR="00CA5AB0" w:rsidRPr="00491E5B" w:rsidRDefault="00CA5AB0" w:rsidP="00CA5AB0">
            <w:pPr>
              <w:pStyle w:val="ConsPlusNormal"/>
              <w:spacing w:line="240" w:lineRule="exact"/>
              <w:ind w:firstLine="23"/>
              <w:jc w:val="center"/>
              <w:rPr>
                <w:rFonts w:ascii="Times New Roman" w:hAnsi="Times New Roman" w:cs="Times New Roman"/>
                <w:sz w:val="24"/>
                <w:szCs w:val="24"/>
              </w:rPr>
            </w:pPr>
            <w:r w:rsidRPr="00491E5B">
              <w:rPr>
                <w:rFonts w:ascii="Times New Roman" w:hAnsi="Times New Roman" w:cs="Times New Roman"/>
                <w:sz w:val="24"/>
                <w:szCs w:val="24"/>
              </w:rPr>
              <w:t>3.5.2</w:t>
            </w:r>
          </w:p>
        </w:tc>
      </w:tr>
      <w:tr w:rsidR="00CA5AB0" w:rsidRPr="00491E5B" w:rsidTr="00CA5AB0">
        <w:tc>
          <w:tcPr>
            <w:tcW w:w="1139" w:type="pct"/>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Спорт</w:t>
            </w:r>
          </w:p>
        </w:tc>
        <w:tc>
          <w:tcPr>
            <w:tcW w:w="2857" w:type="pct"/>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спортивных баз и лагерей</w:t>
            </w:r>
          </w:p>
        </w:tc>
        <w:tc>
          <w:tcPr>
            <w:tcW w:w="1004" w:type="pct"/>
            <w:shd w:val="clear" w:color="auto" w:fill="auto"/>
          </w:tcPr>
          <w:p w:rsidR="00CA5AB0" w:rsidRPr="00491E5B" w:rsidRDefault="00CA5AB0" w:rsidP="00CA5AB0">
            <w:pPr>
              <w:pStyle w:val="ConsPlusNormal"/>
              <w:spacing w:line="240" w:lineRule="exact"/>
              <w:ind w:firstLine="23"/>
              <w:jc w:val="center"/>
              <w:rPr>
                <w:rFonts w:ascii="Times New Roman" w:hAnsi="Times New Roman" w:cs="Times New Roman"/>
                <w:sz w:val="24"/>
                <w:szCs w:val="24"/>
              </w:rPr>
            </w:pPr>
            <w:r w:rsidRPr="00491E5B">
              <w:rPr>
                <w:rFonts w:ascii="Times New Roman" w:hAnsi="Times New Roman" w:cs="Times New Roman"/>
                <w:sz w:val="24"/>
                <w:szCs w:val="24"/>
              </w:rPr>
              <w:t>5.1</w:t>
            </w:r>
          </w:p>
        </w:tc>
      </w:tr>
      <w:tr w:rsidR="00CA5AB0" w:rsidRPr="00491E5B" w:rsidTr="00CA5AB0">
        <w:tc>
          <w:tcPr>
            <w:tcW w:w="1139" w:type="pct"/>
            <w:tcBorders>
              <w:top w:val="single" w:sz="4" w:space="0" w:color="auto"/>
              <w:left w:val="single" w:sz="4" w:space="0" w:color="auto"/>
              <w:bottom w:val="single" w:sz="4" w:space="0" w:color="auto"/>
              <w:right w:val="single" w:sz="4" w:space="0" w:color="auto"/>
            </w:tcBorders>
            <w:shd w:val="clear" w:color="auto" w:fill="auto"/>
          </w:tcPr>
          <w:p w:rsidR="00CA5AB0" w:rsidRPr="00491E5B" w:rsidRDefault="00CA5AB0" w:rsidP="00CA5AB0">
            <w:pPr>
              <w:pStyle w:val="ConsPlusNormal"/>
              <w:ind w:firstLine="23"/>
              <w:rPr>
                <w:rFonts w:ascii="Times New Roman" w:hAnsi="Times New Roman" w:cs="Times New Roman"/>
                <w:sz w:val="24"/>
                <w:szCs w:val="24"/>
              </w:rPr>
            </w:pPr>
            <w:r w:rsidRPr="00491E5B">
              <w:rPr>
                <w:rFonts w:ascii="Times New Roman" w:hAnsi="Times New Roman" w:cs="Times New Roman"/>
                <w:sz w:val="24"/>
                <w:szCs w:val="24"/>
              </w:rPr>
              <w:t>Амбулаторно-поликлиническое</w:t>
            </w:r>
          </w:p>
          <w:p w:rsidR="00CA5AB0" w:rsidRPr="00491E5B" w:rsidRDefault="00CA5AB0" w:rsidP="00CA5AB0">
            <w:pPr>
              <w:pStyle w:val="ConsPlusNormal"/>
              <w:ind w:firstLine="23"/>
              <w:rPr>
                <w:rFonts w:ascii="Times New Roman" w:hAnsi="Times New Roman" w:cs="Times New Roman"/>
                <w:sz w:val="24"/>
                <w:szCs w:val="24"/>
              </w:rPr>
            </w:pPr>
            <w:r w:rsidRPr="00491E5B">
              <w:rPr>
                <w:rFonts w:ascii="Times New Roman" w:hAnsi="Times New Roman" w:cs="Times New Roman"/>
                <w:sz w:val="24"/>
                <w:szCs w:val="24"/>
              </w:rPr>
              <w:t>обслуживание</w:t>
            </w:r>
          </w:p>
        </w:tc>
        <w:tc>
          <w:tcPr>
            <w:tcW w:w="2857" w:type="pct"/>
            <w:tcBorders>
              <w:top w:val="single" w:sz="4" w:space="0" w:color="auto"/>
              <w:left w:val="single" w:sz="4" w:space="0" w:color="auto"/>
              <w:bottom w:val="single" w:sz="4" w:space="0" w:color="auto"/>
              <w:right w:val="single" w:sz="4" w:space="0" w:color="auto"/>
            </w:tcBorders>
            <w:shd w:val="clear" w:color="auto" w:fill="auto"/>
          </w:tcPr>
          <w:p w:rsidR="00CA5AB0" w:rsidRPr="00491E5B" w:rsidRDefault="00CA5AB0" w:rsidP="00CA5AB0">
            <w:pPr>
              <w:pStyle w:val="ConsPlusNormal"/>
              <w:ind w:firstLine="23"/>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CA5AB0" w:rsidRPr="00491E5B" w:rsidRDefault="00CA5AB0" w:rsidP="00CA5AB0">
            <w:pPr>
              <w:pStyle w:val="ConsPlusNormal"/>
              <w:ind w:firstLine="23"/>
              <w:jc w:val="center"/>
              <w:rPr>
                <w:rFonts w:ascii="Times New Roman" w:hAnsi="Times New Roman" w:cs="Times New Roman"/>
                <w:sz w:val="24"/>
                <w:szCs w:val="24"/>
              </w:rPr>
            </w:pPr>
            <w:r w:rsidRPr="00491E5B">
              <w:rPr>
                <w:rFonts w:ascii="Times New Roman" w:hAnsi="Times New Roman" w:cs="Times New Roman"/>
                <w:sz w:val="24"/>
                <w:szCs w:val="24"/>
              </w:rPr>
              <w:t>3.4.1</w:t>
            </w:r>
          </w:p>
        </w:tc>
      </w:tr>
      <w:tr w:rsidR="00CA5AB0" w:rsidRPr="00491E5B" w:rsidTr="00CA5AB0">
        <w:tc>
          <w:tcPr>
            <w:tcW w:w="1139" w:type="pct"/>
            <w:tcBorders>
              <w:top w:val="single" w:sz="4" w:space="0" w:color="auto"/>
              <w:left w:val="single" w:sz="4" w:space="0" w:color="auto"/>
              <w:bottom w:val="single" w:sz="4" w:space="0" w:color="auto"/>
              <w:right w:val="single" w:sz="4" w:space="0" w:color="auto"/>
            </w:tcBorders>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Стационарное медицинское обслуживание</w:t>
            </w:r>
          </w:p>
        </w:tc>
        <w:tc>
          <w:tcPr>
            <w:tcW w:w="2857" w:type="pct"/>
            <w:tcBorders>
              <w:top w:val="single" w:sz="4" w:space="0" w:color="auto"/>
              <w:left w:val="single" w:sz="4" w:space="0" w:color="auto"/>
              <w:bottom w:val="single" w:sz="4" w:space="0" w:color="auto"/>
              <w:right w:val="single" w:sz="4" w:space="0" w:color="auto"/>
            </w:tcBorders>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станций скорой помощи</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CA5AB0" w:rsidRPr="00491E5B" w:rsidRDefault="00CA5AB0" w:rsidP="00CA5AB0">
            <w:pPr>
              <w:pStyle w:val="ConsPlusNormal"/>
              <w:spacing w:line="240" w:lineRule="exact"/>
              <w:ind w:firstLine="23"/>
              <w:jc w:val="center"/>
              <w:rPr>
                <w:rFonts w:ascii="Times New Roman" w:hAnsi="Times New Roman" w:cs="Times New Roman"/>
                <w:sz w:val="24"/>
                <w:szCs w:val="24"/>
              </w:rPr>
            </w:pPr>
            <w:r w:rsidRPr="00491E5B">
              <w:rPr>
                <w:rFonts w:ascii="Times New Roman" w:hAnsi="Times New Roman" w:cs="Times New Roman"/>
                <w:sz w:val="24"/>
                <w:szCs w:val="24"/>
              </w:rPr>
              <w:t>3.4.2</w:t>
            </w:r>
          </w:p>
        </w:tc>
      </w:tr>
      <w:tr w:rsidR="00CA5AB0" w:rsidRPr="00491E5B" w:rsidTr="00CA5AB0">
        <w:tc>
          <w:tcPr>
            <w:tcW w:w="1139"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 xml:space="preserve">Земельные участки (территории) </w:t>
            </w:r>
            <w:r w:rsidRPr="00491E5B">
              <w:rPr>
                <w:rFonts w:ascii="Times New Roman" w:hAnsi="Times New Roman" w:cs="Times New Roman"/>
                <w:sz w:val="24"/>
                <w:szCs w:val="24"/>
              </w:rPr>
              <w:lastRenderedPageBreak/>
              <w:t>общего пользования</w:t>
            </w:r>
          </w:p>
        </w:tc>
        <w:tc>
          <w:tcPr>
            <w:tcW w:w="2857"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lastRenderedPageBreak/>
              <w:t>Земельные участки общего пользования</w:t>
            </w:r>
          </w:p>
        </w:tc>
        <w:tc>
          <w:tcPr>
            <w:tcW w:w="1004" w:type="pct"/>
            <w:shd w:val="clear" w:color="auto" w:fill="auto"/>
          </w:tcPr>
          <w:p w:rsidR="00CA5AB0" w:rsidRPr="00491E5B" w:rsidRDefault="00CA5AB0" w:rsidP="00CA5AB0">
            <w:pPr>
              <w:pStyle w:val="ConsPlusNormal"/>
              <w:spacing w:line="240" w:lineRule="exact"/>
              <w:ind w:firstLine="0"/>
              <w:jc w:val="center"/>
              <w:rPr>
                <w:rFonts w:ascii="Times New Roman" w:hAnsi="Times New Roman" w:cs="Times New Roman"/>
                <w:sz w:val="24"/>
                <w:szCs w:val="24"/>
              </w:rPr>
            </w:pPr>
            <w:r w:rsidRPr="00491E5B">
              <w:rPr>
                <w:rFonts w:ascii="Times New Roman" w:hAnsi="Times New Roman" w:cs="Times New Roman"/>
                <w:sz w:val="24"/>
                <w:szCs w:val="24"/>
              </w:rPr>
              <w:t>12.0</w:t>
            </w:r>
          </w:p>
        </w:tc>
      </w:tr>
      <w:tr w:rsidR="00CA5AB0" w:rsidRPr="00491E5B" w:rsidTr="00CA5AB0">
        <w:tc>
          <w:tcPr>
            <w:tcW w:w="5000" w:type="pct"/>
            <w:gridSpan w:val="3"/>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lastRenderedPageBreak/>
              <w:t>Вспомогательные виды разрешенного использования</w:t>
            </w:r>
          </w:p>
        </w:tc>
      </w:tr>
      <w:tr w:rsidR="00CA5AB0" w:rsidRPr="00491E5B" w:rsidTr="00CA5AB0">
        <w:tc>
          <w:tcPr>
            <w:tcW w:w="1139"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both"/>
              <w:rPr>
                <w:snapToGrid w:val="0"/>
                <w:sz w:val="24"/>
                <w:szCs w:val="24"/>
                <w:lang w:eastAsia="ru-RU"/>
              </w:rPr>
            </w:pPr>
            <w:r w:rsidRPr="00491E5B">
              <w:rPr>
                <w:snapToGrid w:val="0"/>
                <w:sz w:val="24"/>
                <w:szCs w:val="24"/>
                <w:lang w:eastAsia="ru-RU"/>
              </w:rPr>
              <w:t>Коммунальное обслуживание</w:t>
            </w:r>
          </w:p>
        </w:tc>
        <w:tc>
          <w:tcPr>
            <w:tcW w:w="2857"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both"/>
              <w:rPr>
                <w:snapToGrid w:val="0"/>
                <w:sz w:val="24"/>
                <w:szCs w:val="24"/>
                <w:lang w:val="ru-RU" w:eastAsia="ru-RU"/>
              </w:rPr>
            </w:pPr>
            <w:r w:rsidRPr="00CA5AB0">
              <w:rPr>
                <w:snapToGrid w:val="0"/>
                <w:sz w:val="24"/>
                <w:szCs w:val="24"/>
                <w:lang w:val="ru-RU"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4"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firstLine="709"/>
              <w:jc w:val="both"/>
              <w:rPr>
                <w:bCs/>
                <w:snapToGrid w:val="0"/>
                <w:sz w:val="24"/>
                <w:szCs w:val="24"/>
                <w:lang w:eastAsia="ru-RU"/>
              </w:rPr>
            </w:pPr>
            <w:r w:rsidRPr="00491E5B">
              <w:rPr>
                <w:bCs/>
                <w:snapToGrid w:val="0"/>
                <w:sz w:val="24"/>
                <w:szCs w:val="24"/>
                <w:lang w:eastAsia="ru-RU"/>
              </w:rPr>
              <w:t>3.1</w:t>
            </w:r>
          </w:p>
        </w:tc>
      </w:tr>
      <w:tr w:rsidR="00CA5AB0" w:rsidRPr="00491E5B" w:rsidTr="00CA5AB0">
        <w:tblPrEx>
          <w:tblLook w:val="00A0" w:firstRow="1" w:lastRow="0" w:firstColumn="1" w:lastColumn="0" w:noHBand="0" w:noVBand="0"/>
        </w:tblPrEx>
        <w:tc>
          <w:tcPr>
            <w:tcW w:w="5000" w:type="pct"/>
            <w:gridSpan w:val="3"/>
          </w:tcPr>
          <w:p w:rsidR="00CA5AB0" w:rsidRPr="00491E5B" w:rsidRDefault="00CA5AB0" w:rsidP="00CA5AB0">
            <w:pPr>
              <w:jc w:val="center"/>
              <w:rPr>
                <w:b/>
                <w:sz w:val="24"/>
                <w:szCs w:val="24"/>
              </w:rPr>
            </w:pPr>
            <w:r w:rsidRPr="00491E5B">
              <w:rPr>
                <w:b/>
                <w:bCs/>
                <w:snapToGrid w:val="0"/>
                <w:sz w:val="24"/>
                <w:szCs w:val="24"/>
                <w:lang w:eastAsia="ru-RU"/>
              </w:rPr>
              <w:t>Условно разрешенные виды использования</w:t>
            </w:r>
          </w:p>
        </w:tc>
      </w:tr>
      <w:tr w:rsidR="00CA5AB0" w:rsidRPr="00FE29F1" w:rsidTr="00CA5AB0">
        <w:trPr>
          <w:trHeight w:val="76"/>
        </w:trPr>
        <w:tc>
          <w:tcPr>
            <w:tcW w:w="5000" w:type="pct"/>
            <w:gridSpan w:val="3"/>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firstLine="709"/>
              <w:jc w:val="center"/>
              <w:rPr>
                <w:bCs/>
                <w:snapToGrid w:val="0"/>
                <w:sz w:val="24"/>
                <w:szCs w:val="24"/>
                <w:lang w:val="ru-RU" w:eastAsia="ru-RU"/>
              </w:rPr>
            </w:pPr>
            <w:r w:rsidRPr="00CA5AB0">
              <w:rPr>
                <w:sz w:val="24"/>
                <w:szCs w:val="24"/>
                <w:lang w:val="ru-RU"/>
              </w:rPr>
              <w:t>Условно разрешенные виды использования отсутствуют</w:t>
            </w:r>
          </w:p>
        </w:tc>
      </w:tr>
    </w:tbl>
    <w:p w:rsidR="00CA5AB0" w:rsidRPr="00CA5AB0" w:rsidRDefault="00CA5AB0" w:rsidP="00CA5AB0">
      <w:pPr>
        <w:pStyle w:val="31"/>
        <w:rPr>
          <w:sz w:val="24"/>
          <w:szCs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xml:space="preserve"> 1) предельные (минимальные и (или) максимальные) размеры земельных участков, в том числе их площадь: </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а) минимальная площадь земельного участка - 1000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б) максимальная площадь земельного участка – 100000 кв.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в) минимальная ширина вдоль фронта улицы – 10 метров.</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2) предельное количество этажей зданий, строений, сооружений – 3 эт;</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3) предельная высота зданий, строений, сооружений – 15 м.;</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метра;</w:t>
      </w:r>
    </w:p>
    <w:p w:rsidR="00CA5AB0" w:rsidRDefault="00D56744" w:rsidP="00182DA7">
      <w:pPr>
        <w:widowControl w:val="0"/>
        <w:spacing w:after="0" w:line="240" w:lineRule="auto"/>
        <w:ind w:firstLine="709"/>
        <w:jc w:val="both"/>
        <w:rPr>
          <w:rFonts w:ascii="Times New Roman" w:hAnsi="Times New Roman"/>
          <w:sz w:val="24"/>
          <w:szCs w:val="24"/>
          <w:lang w:val="ru-RU"/>
        </w:rPr>
      </w:pPr>
      <w:r w:rsidRPr="00182DA7">
        <w:rPr>
          <w:rFonts w:ascii="Times New Roman" w:hAnsi="Times New Roman"/>
          <w:sz w:val="24"/>
          <w:szCs w:val="24"/>
          <w:lang w:val="ru-RU"/>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CA5AB0" w:rsidRDefault="00CA5AB0" w:rsidP="00182DA7">
      <w:pPr>
        <w:widowControl w:val="0"/>
        <w:spacing w:after="0" w:line="240" w:lineRule="auto"/>
        <w:ind w:firstLine="709"/>
        <w:jc w:val="both"/>
        <w:rPr>
          <w:rFonts w:ascii="Times New Roman" w:hAnsi="Times New Roman"/>
          <w:sz w:val="24"/>
          <w:szCs w:val="24"/>
          <w:lang w:val="ru-RU"/>
        </w:rPr>
      </w:pPr>
    </w:p>
    <w:p w:rsidR="00FE29F1" w:rsidRDefault="00D56744" w:rsidP="003F1C43">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ЗОНЫ РЕКРЕАЦИОННОГО НАЗНАЧЕНИЯ.</w:t>
      </w:r>
    </w:p>
    <w:p w:rsidR="00D56744" w:rsidRPr="003F1C43" w:rsidRDefault="00D56744" w:rsidP="003F1C43">
      <w:pPr>
        <w:widowControl w:val="0"/>
        <w:spacing w:after="0" w:line="240" w:lineRule="auto"/>
        <w:ind w:firstLine="709"/>
        <w:jc w:val="both"/>
        <w:rPr>
          <w:rFonts w:ascii="Times New Roman" w:hAnsi="Times New Roman"/>
          <w:sz w:val="24"/>
          <w:lang w:val="ru-RU"/>
        </w:rPr>
      </w:pPr>
      <w:r w:rsidRPr="003F1C43">
        <w:rPr>
          <w:rFonts w:ascii="Times New Roman" w:hAnsi="Times New Roman"/>
          <w:b/>
          <w:bCs/>
          <w:snapToGrid w:val="0"/>
          <w:sz w:val="28"/>
          <w:szCs w:val="28"/>
          <w:lang w:val="ru-RU" w:eastAsia="ru-RU"/>
        </w:rPr>
        <w:lastRenderedPageBreak/>
        <w:t>Р-1. Зона природных ландшафтов</w:t>
      </w:r>
    </w:p>
    <w:p w:rsidR="00D56744" w:rsidRPr="003F1C43" w:rsidRDefault="00D56744" w:rsidP="003F1C43">
      <w:pPr>
        <w:widowControl w:val="0"/>
        <w:numPr>
          <w:ilvl w:val="12"/>
          <w:numId w:val="0"/>
        </w:numPr>
        <w:tabs>
          <w:tab w:val="left" w:pos="720"/>
        </w:tabs>
        <w:spacing w:after="0" w:line="240" w:lineRule="auto"/>
        <w:ind w:right="23" w:firstLine="851"/>
        <w:jc w:val="center"/>
        <w:rPr>
          <w:rFonts w:ascii="Times New Roman" w:hAnsi="Times New Roman"/>
          <w:bCs/>
          <w:snapToGrid w:val="0"/>
          <w:sz w:val="28"/>
          <w:szCs w:val="28"/>
          <w:lang w:val="ru-RU" w:eastAsia="ru-RU"/>
        </w:rPr>
      </w:pPr>
    </w:p>
    <w:p w:rsidR="00D56744" w:rsidRPr="003F1C43" w:rsidRDefault="00D56744" w:rsidP="003F1C43">
      <w:pPr>
        <w:widowControl w:val="0"/>
        <w:numPr>
          <w:ilvl w:val="12"/>
          <w:numId w:val="0"/>
        </w:numPr>
        <w:tabs>
          <w:tab w:val="left" w:pos="720"/>
        </w:tabs>
        <w:spacing w:after="0" w:line="240" w:lineRule="auto"/>
        <w:ind w:right="23" w:firstLine="851"/>
        <w:jc w:val="both"/>
        <w:rPr>
          <w:rFonts w:ascii="Times New Roman" w:hAnsi="Times New Roman"/>
          <w:bCs/>
          <w:snapToGrid w:val="0"/>
          <w:sz w:val="28"/>
          <w:szCs w:val="28"/>
          <w:lang w:val="ru-RU" w:eastAsia="ru-RU"/>
        </w:rPr>
      </w:pPr>
      <w:r w:rsidRPr="003F1C43">
        <w:rPr>
          <w:rFonts w:ascii="Times New Roman" w:hAnsi="Times New Roman"/>
          <w:bCs/>
          <w:snapToGrid w:val="0"/>
          <w:sz w:val="28"/>
          <w:szCs w:val="28"/>
          <w:lang w:val="ru-RU" w:eastAsia="ru-RU"/>
        </w:rPr>
        <w:t>Зона выделена для обеспечения правовых условий сохранения и развития озелененных территорий при их использовании с возможностью строительства объектов отдыха, спорта и досуга.</w:t>
      </w:r>
    </w:p>
    <w:p w:rsidR="00D56744" w:rsidRPr="003F1C43" w:rsidRDefault="00D56744" w:rsidP="003F1C43">
      <w:pPr>
        <w:widowControl w:val="0"/>
        <w:numPr>
          <w:ilvl w:val="12"/>
          <w:numId w:val="0"/>
        </w:numPr>
        <w:tabs>
          <w:tab w:val="left" w:pos="720"/>
        </w:tabs>
        <w:spacing w:after="0" w:line="240" w:lineRule="auto"/>
        <w:ind w:right="23"/>
        <w:jc w:val="both"/>
        <w:rPr>
          <w:rFonts w:ascii="Times New Roman" w:hAnsi="Times New Roman"/>
          <w:bCs/>
          <w:snapToGrid w:val="0"/>
          <w:sz w:val="28"/>
          <w:szCs w:val="28"/>
          <w:lang w:val="ru-RU" w:eastAsia="ru-RU"/>
        </w:rPr>
      </w:pPr>
      <w:r w:rsidRPr="003F1C43">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p w:rsidR="00D56744" w:rsidRPr="003F1C43" w:rsidRDefault="00D56744" w:rsidP="003F1C43">
      <w:pPr>
        <w:widowControl w:val="0"/>
        <w:numPr>
          <w:ilvl w:val="12"/>
          <w:numId w:val="0"/>
        </w:numPr>
        <w:tabs>
          <w:tab w:val="left" w:pos="720"/>
        </w:tabs>
        <w:spacing w:after="0" w:line="240" w:lineRule="auto"/>
        <w:ind w:right="23"/>
        <w:jc w:val="center"/>
        <w:rPr>
          <w:rFonts w:ascii="Times New Roman" w:hAnsi="Times New Roman"/>
          <w:bCs/>
          <w:snapToGrid w:val="0"/>
          <w:sz w:val="28"/>
          <w:szCs w:val="28"/>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1"/>
        <w:gridCol w:w="72"/>
        <w:gridCol w:w="5263"/>
        <w:gridCol w:w="2069"/>
      </w:tblGrid>
      <w:tr w:rsidR="00D56744" w:rsidRPr="00FE29F1" w:rsidTr="00B955D4">
        <w:trPr>
          <w:tblHeader/>
        </w:trPr>
        <w:tc>
          <w:tcPr>
            <w:tcW w:w="1404" w:type="pct"/>
            <w:vAlign w:val="center"/>
          </w:tcPr>
          <w:p w:rsidR="00D56744" w:rsidRPr="003F1C43" w:rsidRDefault="00D56744" w:rsidP="00B955D4">
            <w:pPr>
              <w:widowControl w:val="0"/>
              <w:numPr>
                <w:ilvl w:val="12"/>
                <w:numId w:val="0"/>
              </w:numPr>
              <w:tabs>
                <w:tab w:val="left" w:pos="720"/>
              </w:tabs>
              <w:spacing w:after="0" w:line="240" w:lineRule="exact"/>
              <w:ind w:right="23"/>
              <w:jc w:val="center"/>
              <w:rPr>
                <w:rFonts w:ascii="Times New Roman" w:hAnsi="Times New Roman"/>
                <w:b/>
                <w:snapToGrid w:val="0"/>
                <w:sz w:val="24"/>
                <w:szCs w:val="24"/>
                <w:lang w:val="ru-RU" w:eastAsia="ru-RU"/>
              </w:rPr>
            </w:pPr>
            <w:r w:rsidRPr="003F1C43">
              <w:rPr>
                <w:rFonts w:ascii="Times New Roman" w:hAnsi="Times New Roman"/>
                <w:b/>
                <w:snapToGrid w:val="0"/>
                <w:sz w:val="24"/>
                <w:szCs w:val="24"/>
                <w:lang w:val="ru-RU" w:eastAsia="ru-RU"/>
              </w:rPr>
              <w:t>Наименование вида разрешенного использования земельного участка</w:t>
            </w:r>
          </w:p>
        </w:tc>
        <w:tc>
          <w:tcPr>
            <w:tcW w:w="2591" w:type="pct"/>
            <w:gridSpan w:val="2"/>
            <w:vAlign w:val="center"/>
          </w:tcPr>
          <w:p w:rsidR="00D56744" w:rsidRPr="003F1C43" w:rsidRDefault="00D56744" w:rsidP="00B955D4">
            <w:pPr>
              <w:widowControl w:val="0"/>
              <w:numPr>
                <w:ilvl w:val="12"/>
                <w:numId w:val="0"/>
              </w:numPr>
              <w:tabs>
                <w:tab w:val="left" w:pos="720"/>
              </w:tabs>
              <w:spacing w:after="0" w:line="240" w:lineRule="exact"/>
              <w:ind w:right="23"/>
              <w:jc w:val="center"/>
              <w:rPr>
                <w:rFonts w:ascii="Times New Roman" w:hAnsi="Times New Roman"/>
                <w:b/>
                <w:snapToGrid w:val="0"/>
                <w:sz w:val="24"/>
                <w:szCs w:val="24"/>
                <w:lang w:val="ru-RU" w:eastAsia="ru-RU"/>
              </w:rPr>
            </w:pPr>
            <w:r w:rsidRPr="003F1C43">
              <w:rPr>
                <w:rFonts w:ascii="Times New Roman" w:hAnsi="Times New Roman"/>
                <w:b/>
                <w:snapToGrid w:val="0"/>
                <w:sz w:val="24"/>
                <w:szCs w:val="24"/>
                <w:lang w:val="ru-RU" w:eastAsia="ru-RU"/>
              </w:rPr>
              <w:t xml:space="preserve">Описание вида </w:t>
            </w:r>
          </w:p>
          <w:p w:rsidR="00D56744" w:rsidRPr="003F1C43" w:rsidRDefault="00D56744" w:rsidP="00B955D4">
            <w:pPr>
              <w:widowControl w:val="0"/>
              <w:numPr>
                <w:ilvl w:val="12"/>
                <w:numId w:val="0"/>
              </w:numPr>
              <w:tabs>
                <w:tab w:val="left" w:pos="720"/>
              </w:tabs>
              <w:spacing w:after="0" w:line="240" w:lineRule="exact"/>
              <w:ind w:right="23"/>
              <w:jc w:val="center"/>
              <w:rPr>
                <w:rFonts w:ascii="Times New Roman" w:hAnsi="Times New Roman"/>
                <w:b/>
                <w:snapToGrid w:val="0"/>
                <w:sz w:val="24"/>
                <w:szCs w:val="24"/>
                <w:lang w:val="ru-RU" w:eastAsia="ru-RU"/>
              </w:rPr>
            </w:pPr>
            <w:r w:rsidRPr="003F1C43">
              <w:rPr>
                <w:rFonts w:ascii="Times New Roman" w:hAnsi="Times New Roman"/>
                <w:b/>
                <w:snapToGrid w:val="0"/>
                <w:sz w:val="24"/>
                <w:szCs w:val="24"/>
                <w:lang w:val="ru-RU" w:eastAsia="ru-RU"/>
              </w:rPr>
              <w:t xml:space="preserve">разрешенного-использования </w:t>
            </w:r>
          </w:p>
          <w:p w:rsidR="00D56744" w:rsidRPr="003F1C43" w:rsidRDefault="00D56744" w:rsidP="00B955D4">
            <w:pPr>
              <w:widowControl w:val="0"/>
              <w:numPr>
                <w:ilvl w:val="12"/>
                <w:numId w:val="0"/>
              </w:numPr>
              <w:tabs>
                <w:tab w:val="left" w:pos="720"/>
              </w:tabs>
              <w:spacing w:after="0" w:line="240" w:lineRule="exact"/>
              <w:ind w:right="23"/>
              <w:jc w:val="center"/>
              <w:rPr>
                <w:rFonts w:ascii="Times New Roman" w:hAnsi="Times New Roman"/>
                <w:b/>
                <w:snapToGrid w:val="0"/>
                <w:sz w:val="24"/>
                <w:szCs w:val="24"/>
                <w:lang w:val="ru-RU" w:eastAsia="ru-RU"/>
              </w:rPr>
            </w:pPr>
            <w:r w:rsidRPr="003F1C43">
              <w:rPr>
                <w:rFonts w:ascii="Times New Roman" w:hAnsi="Times New Roman"/>
                <w:b/>
                <w:snapToGrid w:val="0"/>
                <w:sz w:val="24"/>
                <w:szCs w:val="24"/>
                <w:lang w:val="ru-RU" w:eastAsia="ru-RU"/>
              </w:rPr>
              <w:t>земельного участка</w:t>
            </w:r>
          </w:p>
        </w:tc>
        <w:tc>
          <w:tcPr>
            <w:tcW w:w="1005" w:type="pct"/>
            <w:vAlign w:val="center"/>
          </w:tcPr>
          <w:p w:rsidR="00D56744" w:rsidRPr="003F1C43" w:rsidRDefault="00D56744" w:rsidP="00B955D4">
            <w:pPr>
              <w:widowControl w:val="0"/>
              <w:numPr>
                <w:ilvl w:val="12"/>
                <w:numId w:val="0"/>
              </w:numPr>
              <w:tabs>
                <w:tab w:val="left" w:pos="720"/>
              </w:tabs>
              <w:spacing w:after="0" w:line="240" w:lineRule="exact"/>
              <w:ind w:right="23"/>
              <w:jc w:val="center"/>
              <w:rPr>
                <w:rFonts w:ascii="Times New Roman" w:hAnsi="Times New Roman"/>
                <w:b/>
                <w:snapToGrid w:val="0"/>
                <w:sz w:val="24"/>
                <w:szCs w:val="24"/>
                <w:lang w:val="ru-RU" w:eastAsia="ru-RU"/>
              </w:rPr>
            </w:pPr>
            <w:r w:rsidRPr="003F1C43">
              <w:rPr>
                <w:rFonts w:ascii="Times New Roman" w:hAnsi="Times New Roman"/>
                <w:b/>
                <w:snapToGrid w:val="0"/>
                <w:sz w:val="24"/>
                <w:szCs w:val="24"/>
                <w:lang w:val="ru-RU" w:eastAsia="ru-RU"/>
              </w:rPr>
              <w:t>Код (числовое обозначение) вида разрешенного использования земельного участка</w:t>
            </w:r>
          </w:p>
        </w:tc>
      </w:tr>
      <w:tr w:rsidR="00D56744" w:rsidRPr="00416B14" w:rsidTr="00B955D4">
        <w:trPr>
          <w:tblHeader/>
        </w:trPr>
        <w:tc>
          <w:tcPr>
            <w:tcW w:w="1404" w:type="pct"/>
            <w:vAlign w:val="center"/>
          </w:tcPr>
          <w:p w:rsidR="00D56744" w:rsidRPr="004F5583" w:rsidRDefault="00D56744" w:rsidP="00B955D4">
            <w:pPr>
              <w:widowControl w:val="0"/>
              <w:numPr>
                <w:ilvl w:val="12"/>
                <w:numId w:val="0"/>
              </w:numPr>
              <w:tabs>
                <w:tab w:val="left" w:pos="720"/>
              </w:tabs>
              <w:spacing w:after="0" w:line="240" w:lineRule="exact"/>
              <w:ind w:right="23"/>
              <w:jc w:val="center"/>
              <w:rPr>
                <w:rFonts w:ascii="Times New Roman" w:hAnsi="Times New Roman"/>
                <w:snapToGrid w:val="0"/>
                <w:sz w:val="20"/>
                <w:szCs w:val="20"/>
                <w:lang w:eastAsia="ru-RU"/>
              </w:rPr>
            </w:pPr>
            <w:r w:rsidRPr="004F5583">
              <w:rPr>
                <w:rFonts w:ascii="Times New Roman" w:hAnsi="Times New Roman"/>
                <w:snapToGrid w:val="0"/>
                <w:sz w:val="20"/>
                <w:szCs w:val="20"/>
                <w:lang w:eastAsia="ru-RU"/>
              </w:rPr>
              <w:t>1</w:t>
            </w:r>
          </w:p>
        </w:tc>
        <w:tc>
          <w:tcPr>
            <w:tcW w:w="2591" w:type="pct"/>
            <w:gridSpan w:val="2"/>
            <w:vAlign w:val="center"/>
          </w:tcPr>
          <w:p w:rsidR="00D56744" w:rsidRPr="004F5583" w:rsidRDefault="00D56744" w:rsidP="00B955D4">
            <w:pPr>
              <w:widowControl w:val="0"/>
              <w:numPr>
                <w:ilvl w:val="12"/>
                <w:numId w:val="0"/>
              </w:numPr>
              <w:tabs>
                <w:tab w:val="left" w:pos="720"/>
              </w:tabs>
              <w:spacing w:after="0" w:line="240" w:lineRule="exact"/>
              <w:ind w:right="23"/>
              <w:jc w:val="center"/>
              <w:rPr>
                <w:rFonts w:ascii="Times New Roman" w:hAnsi="Times New Roman"/>
                <w:snapToGrid w:val="0"/>
                <w:sz w:val="20"/>
                <w:szCs w:val="20"/>
                <w:lang w:eastAsia="ru-RU"/>
              </w:rPr>
            </w:pPr>
            <w:r w:rsidRPr="004F5583">
              <w:rPr>
                <w:rFonts w:ascii="Times New Roman" w:hAnsi="Times New Roman"/>
                <w:snapToGrid w:val="0"/>
                <w:sz w:val="20"/>
                <w:szCs w:val="20"/>
                <w:lang w:eastAsia="ru-RU"/>
              </w:rPr>
              <w:t>2</w:t>
            </w:r>
          </w:p>
        </w:tc>
        <w:tc>
          <w:tcPr>
            <w:tcW w:w="1005" w:type="pct"/>
            <w:vAlign w:val="center"/>
          </w:tcPr>
          <w:p w:rsidR="00D56744" w:rsidRPr="004F5583" w:rsidRDefault="00D56744" w:rsidP="00B955D4">
            <w:pPr>
              <w:widowControl w:val="0"/>
              <w:numPr>
                <w:ilvl w:val="12"/>
                <w:numId w:val="0"/>
              </w:numPr>
              <w:tabs>
                <w:tab w:val="left" w:pos="720"/>
              </w:tabs>
              <w:spacing w:after="0" w:line="240" w:lineRule="exact"/>
              <w:ind w:right="23"/>
              <w:jc w:val="center"/>
              <w:rPr>
                <w:rFonts w:ascii="Times New Roman" w:hAnsi="Times New Roman"/>
                <w:snapToGrid w:val="0"/>
                <w:sz w:val="20"/>
                <w:szCs w:val="20"/>
                <w:lang w:eastAsia="ru-RU"/>
              </w:rPr>
            </w:pPr>
            <w:r w:rsidRPr="004F5583">
              <w:rPr>
                <w:rFonts w:ascii="Times New Roman" w:hAnsi="Times New Roman"/>
                <w:snapToGrid w:val="0"/>
                <w:sz w:val="20"/>
                <w:szCs w:val="20"/>
                <w:lang w:eastAsia="ru-RU"/>
              </w:rPr>
              <w:t>3</w:t>
            </w:r>
          </w:p>
        </w:tc>
      </w:tr>
      <w:tr w:rsidR="00D56744" w:rsidRPr="00416B14" w:rsidTr="00B955D4">
        <w:tc>
          <w:tcPr>
            <w:tcW w:w="5000" w:type="pct"/>
            <w:gridSpan w:val="4"/>
            <w:vAlign w:val="center"/>
          </w:tcPr>
          <w:p w:rsidR="00D56744" w:rsidRPr="004F5583" w:rsidRDefault="00D56744" w:rsidP="00B955D4">
            <w:pPr>
              <w:widowControl w:val="0"/>
              <w:numPr>
                <w:ilvl w:val="12"/>
                <w:numId w:val="0"/>
              </w:numPr>
              <w:tabs>
                <w:tab w:val="left" w:pos="720"/>
              </w:tabs>
              <w:spacing w:after="0" w:line="240" w:lineRule="exact"/>
              <w:ind w:right="23" w:firstLine="709"/>
              <w:jc w:val="center"/>
              <w:rPr>
                <w:rFonts w:ascii="Times New Roman" w:hAnsi="Times New Roman"/>
                <w:snapToGrid w:val="0"/>
                <w:sz w:val="24"/>
                <w:szCs w:val="24"/>
                <w:lang w:eastAsia="ru-RU"/>
              </w:rPr>
            </w:pPr>
            <w:r w:rsidRPr="004F5583">
              <w:rPr>
                <w:rFonts w:ascii="Times New Roman" w:hAnsi="Times New Roman"/>
                <w:b/>
                <w:bCs/>
                <w:snapToGrid w:val="0"/>
                <w:sz w:val="24"/>
                <w:szCs w:val="24"/>
                <w:lang w:eastAsia="ru-RU"/>
              </w:rPr>
              <w:t>Основные виды разрешенного использования</w:t>
            </w:r>
          </w:p>
        </w:tc>
      </w:tr>
      <w:tr w:rsidR="00D56744" w:rsidRPr="00416B14" w:rsidTr="00B955D4">
        <w:tc>
          <w:tcPr>
            <w:tcW w:w="1404" w:type="pct"/>
          </w:tcPr>
          <w:p w:rsidR="00D56744" w:rsidRPr="004F5583" w:rsidRDefault="00D56744" w:rsidP="00B955D4">
            <w:pPr>
              <w:widowControl w:val="0"/>
              <w:autoSpaceDE w:val="0"/>
              <w:autoSpaceDN w:val="0"/>
              <w:adjustRightInd w:val="0"/>
              <w:spacing w:after="0" w:line="240" w:lineRule="exact"/>
              <w:ind w:firstLine="23"/>
              <w:rPr>
                <w:rFonts w:ascii="Times New Roman" w:hAnsi="Times New Roman"/>
                <w:sz w:val="24"/>
                <w:szCs w:val="24"/>
                <w:lang w:eastAsia="ru-RU"/>
              </w:rPr>
            </w:pPr>
            <w:r w:rsidRPr="004F5583">
              <w:rPr>
                <w:rFonts w:ascii="Times New Roman" w:hAnsi="Times New Roman"/>
                <w:sz w:val="24"/>
                <w:szCs w:val="24"/>
                <w:lang w:eastAsia="ru-RU"/>
              </w:rPr>
              <w:t>Отдых (рекреация)</w:t>
            </w:r>
          </w:p>
        </w:tc>
        <w:tc>
          <w:tcPr>
            <w:tcW w:w="2591" w:type="pct"/>
            <w:gridSpan w:val="2"/>
          </w:tcPr>
          <w:p w:rsidR="00D56744" w:rsidRPr="003F1C43" w:rsidRDefault="00D56744" w:rsidP="00B955D4">
            <w:pPr>
              <w:widowControl w:val="0"/>
              <w:autoSpaceDE w:val="0"/>
              <w:autoSpaceDN w:val="0"/>
              <w:adjustRightInd w:val="0"/>
              <w:spacing w:after="0" w:line="240" w:lineRule="exact"/>
              <w:ind w:firstLine="23"/>
              <w:jc w:val="both"/>
              <w:rPr>
                <w:rFonts w:ascii="Times New Roman" w:hAnsi="Times New Roman"/>
                <w:sz w:val="24"/>
                <w:szCs w:val="24"/>
                <w:lang w:val="ru-RU" w:eastAsia="ru-RU"/>
              </w:rPr>
            </w:pPr>
            <w:r w:rsidRPr="003F1C43">
              <w:rPr>
                <w:rFonts w:ascii="Times New Roman" w:hAnsi="Times New Roman"/>
                <w:sz w:val="24"/>
                <w:szCs w:val="24"/>
                <w:lang w:val="ru-RU"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56744" w:rsidRPr="003F1C43" w:rsidRDefault="00D56744" w:rsidP="00B955D4">
            <w:pPr>
              <w:widowControl w:val="0"/>
              <w:autoSpaceDE w:val="0"/>
              <w:autoSpaceDN w:val="0"/>
              <w:adjustRightInd w:val="0"/>
              <w:spacing w:after="0" w:line="240" w:lineRule="exact"/>
              <w:ind w:firstLine="23"/>
              <w:jc w:val="both"/>
              <w:rPr>
                <w:rFonts w:ascii="Times New Roman" w:hAnsi="Times New Roman"/>
                <w:sz w:val="24"/>
                <w:szCs w:val="24"/>
                <w:lang w:val="ru-RU" w:eastAsia="ru-RU"/>
              </w:rPr>
            </w:pPr>
            <w:r w:rsidRPr="003F1C43">
              <w:rPr>
                <w:rFonts w:ascii="Times New Roman" w:hAnsi="Times New Roman"/>
                <w:sz w:val="24"/>
                <w:szCs w:val="24"/>
                <w:lang w:val="ru-RU"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56744" w:rsidRPr="003F1C43" w:rsidRDefault="00D56744" w:rsidP="00B955D4">
            <w:pPr>
              <w:widowControl w:val="0"/>
              <w:autoSpaceDE w:val="0"/>
              <w:autoSpaceDN w:val="0"/>
              <w:adjustRightInd w:val="0"/>
              <w:spacing w:after="0" w:line="240" w:lineRule="exact"/>
              <w:ind w:firstLine="23"/>
              <w:jc w:val="both"/>
              <w:rPr>
                <w:rFonts w:ascii="Times New Roman" w:hAnsi="Times New Roman"/>
                <w:sz w:val="24"/>
                <w:szCs w:val="24"/>
                <w:lang w:val="ru-RU" w:eastAsia="ru-RU"/>
              </w:rPr>
            </w:pPr>
            <w:r w:rsidRPr="003F1C43">
              <w:rPr>
                <w:rFonts w:ascii="Times New Roman" w:hAnsi="Times New Roman"/>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w:anchor="Par315" w:tooltip="Спорт" w:history="1">
              <w:r w:rsidRPr="003F1C43">
                <w:rPr>
                  <w:rFonts w:ascii="Times New Roman" w:hAnsi="Times New Roman"/>
                  <w:sz w:val="24"/>
                  <w:szCs w:val="24"/>
                  <w:lang w:val="ru-RU" w:eastAsia="ru-RU"/>
                </w:rPr>
                <w:t>кодами 5.1</w:t>
              </w:r>
            </w:hyperlink>
            <w:r w:rsidRPr="003F1C43">
              <w:rPr>
                <w:rFonts w:ascii="Times New Roman" w:hAnsi="Times New Roman"/>
                <w:sz w:val="24"/>
                <w:szCs w:val="24"/>
                <w:lang w:val="ru-RU" w:eastAsia="ru-RU"/>
              </w:rPr>
              <w:t xml:space="preserve"> - </w:t>
            </w:r>
            <w:hyperlink w:anchor="Par335" w:tooltip="Поля для гольфа или конных прогулок" w:history="1">
              <w:r w:rsidRPr="003F1C43">
                <w:rPr>
                  <w:rFonts w:ascii="Times New Roman" w:hAnsi="Times New Roman"/>
                  <w:sz w:val="24"/>
                  <w:szCs w:val="24"/>
                  <w:lang w:val="ru-RU" w:eastAsia="ru-RU"/>
                </w:rPr>
                <w:t>5.5</w:t>
              </w:r>
            </w:hyperlink>
          </w:p>
        </w:tc>
        <w:tc>
          <w:tcPr>
            <w:tcW w:w="1005" w:type="pct"/>
          </w:tcPr>
          <w:p w:rsidR="00D56744" w:rsidRPr="004F5583" w:rsidRDefault="00D56744" w:rsidP="00B955D4">
            <w:pPr>
              <w:widowControl w:val="0"/>
              <w:autoSpaceDE w:val="0"/>
              <w:autoSpaceDN w:val="0"/>
              <w:adjustRightInd w:val="0"/>
              <w:spacing w:after="0" w:line="240" w:lineRule="exact"/>
              <w:ind w:firstLine="23"/>
              <w:jc w:val="center"/>
              <w:rPr>
                <w:rFonts w:ascii="Times New Roman" w:hAnsi="Times New Roman"/>
                <w:sz w:val="24"/>
                <w:szCs w:val="24"/>
                <w:lang w:eastAsia="ru-RU"/>
              </w:rPr>
            </w:pPr>
            <w:r w:rsidRPr="004F5583">
              <w:rPr>
                <w:rFonts w:ascii="Times New Roman" w:hAnsi="Times New Roman"/>
                <w:sz w:val="24"/>
                <w:szCs w:val="24"/>
                <w:lang w:eastAsia="ru-RU"/>
              </w:rPr>
              <w:t>5.0</w:t>
            </w:r>
          </w:p>
        </w:tc>
      </w:tr>
      <w:tr w:rsidR="00D56744" w:rsidRPr="00416B14" w:rsidTr="00B955D4">
        <w:tc>
          <w:tcPr>
            <w:tcW w:w="1404" w:type="pct"/>
          </w:tcPr>
          <w:p w:rsidR="00D56744" w:rsidRPr="003F1C43" w:rsidRDefault="00D56744" w:rsidP="00B955D4">
            <w:pPr>
              <w:widowControl w:val="0"/>
              <w:autoSpaceDE w:val="0"/>
              <w:autoSpaceDN w:val="0"/>
              <w:adjustRightInd w:val="0"/>
              <w:spacing w:after="0" w:line="240" w:lineRule="exact"/>
              <w:ind w:firstLine="23"/>
              <w:jc w:val="both"/>
              <w:rPr>
                <w:rFonts w:ascii="Times New Roman" w:hAnsi="Times New Roman"/>
                <w:sz w:val="24"/>
                <w:szCs w:val="24"/>
                <w:lang w:val="ru-RU" w:eastAsia="ru-RU"/>
              </w:rPr>
            </w:pPr>
            <w:r w:rsidRPr="003F1C43">
              <w:rPr>
                <w:rFonts w:ascii="Times New Roman" w:hAnsi="Times New Roman"/>
                <w:sz w:val="24"/>
                <w:szCs w:val="24"/>
                <w:lang w:val="ru-RU" w:eastAsia="ru-RU"/>
              </w:rPr>
              <w:t>Земельные участки (территории) общего пользования</w:t>
            </w:r>
          </w:p>
        </w:tc>
        <w:tc>
          <w:tcPr>
            <w:tcW w:w="2591" w:type="pct"/>
            <w:gridSpan w:val="2"/>
          </w:tcPr>
          <w:p w:rsidR="00D56744" w:rsidRPr="003F1C43" w:rsidRDefault="00D56744" w:rsidP="00B955D4">
            <w:pPr>
              <w:widowControl w:val="0"/>
              <w:autoSpaceDE w:val="0"/>
              <w:autoSpaceDN w:val="0"/>
              <w:adjustRightInd w:val="0"/>
              <w:spacing w:after="0" w:line="240" w:lineRule="exact"/>
              <w:ind w:firstLine="23"/>
              <w:jc w:val="both"/>
              <w:rPr>
                <w:rFonts w:ascii="Times New Roman" w:hAnsi="Times New Roman"/>
                <w:sz w:val="24"/>
                <w:szCs w:val="24"/>
                <w:lang w:val="ru-RU" w:eastAsia="ru-RU"/>
              </w:rPr>
            </w:pPr>
            <w:r w:rsidRPr="003F1C43">
              <w:rPr>
                <w:rFonts w:ascii="Times New Roman" w:hAnsi="Times New Roman"/>
                <w:sz w:val="24"/>
                <w:szCs w:val="24"/>
                <w:lang w:val="ru-RU"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05" w:type="pct"/>
          </w:tcPr>
          <w:p w:rsidR="00D56744" w:rsidRPr="004F5583" w:rsidRDefault="00D56744" w:rsidP="00B955D4">
            <w:pPr>
              <w:widowControl w:val="0"/>
              <w:autoSpaceDE w:val="0"/>
              <w:autoSpaceDN w:val="0"/>
              <w:adjustRightInd w:val="0"/>
              <w:spacing w:after="0" w:line="240" w:lineRule="exact"/>
              <w:ind w:firstLine="23"/>
              <w:jc w:val="center"/>
              <w:rPr>
                <w:rFonts w:ascii="Times New Roman" w:hAnsi="Times New Roman"/>
                <w:sz w:val="24"/>
                <w:szCs w:val="24"/>
                <w:lang w:eastAsia="ru-RU"/>
              </w:rPr>
            </w:pPr>
            <w:r w:rsidRPr="004F5583">
              <w:rPr>
                <w:rFonts w:ascii="Times New Roman" w:hAnsi="Times New Roman"/>
                <w:sz w:val="24"/>
                <w:szCs w:val="24"/>
                <w:lang w:eastAsia="ru-RU"/>
              </w:rPr>
              <w:t>12.0</w:t>
            </w:r>
          </w:p>
        </w:tc>
      </w:tr>
      <w:tr w:rsidR="00D56744" w:rsidRPr="00416B14" w:rsidTr="00B955D4">
        <w:tc>
          <w:tcPr>
            <w:tcW w:w="5000" w:type="pct"/>
            <w:gridSpan w:val="4"/>
            <w:vAlign w:val="center"/>
          </w:tcPr>
          <w:p w:rsidR="00D56744" w:rsidRPr="004F5583" w:rsidRDefault="00D56744" w:rsidP="00B955D4">
            <w:pPr>
              <w:widowControl w:val="0"/>
              <w:numPr>
                <w:ilvl w:val="12"/>
                <w:numId w:val="0"/>
              </w:numPr>
              <w:tabs>
                <w:tab w:val="left" w:pos="720"/>
              </w:tabs>
              <w:spacing w:after="0" w:line="240" w:lineRule="exact"/>
              <w:ind w:right="23" w:firstLine="709"/>
              <w:jc w:val="center"/>
              <w:rPr>
                <w:rFonts w:ascii="Times New Roman" w:hAnsi="Times New Roman"/>
                <w:snapToGrid w:val="0"/>
                <w:sz w:val="24"/>
                <w:szCs w:val="24"/>
                <w:lang w:eastAsia="ru-RU"/>
              </w:rPr>
            </w:pPr>
            <w:r w:rsidRPr="004F5583">
              <w:rPr>
                <w:rFonts w:ascii="Times New Roman" w:hAnsi="Times New Roman"/>
                <w:b/>
                <w:bCs/>
                <w:snapToGrid w:val="0"/>
                <w:sz w:val="24"/>
                <w:szCs w:val="24"/>
                <w:lang w:eastAsia="ru-RU"/>
              </w:rPr>
              <w:t>Вспомогательные виды разрешенного использования</w:t>
            </w:r>
          </w:p>
        </w:tc>
      </w:tr>
      <w:tr w:rsidR="00D56744" w:rsidRPr="00416B14" w:rsidTr="00B955D4">
        <w:tc>
          <w:tcPr>
            <w:tcW w:w="1439" w:type="pct"/>
            <w:gridSpan w:val="2"/>
          </w:tcPr>
          <w:p w:rsidR="00D56744" w:rsidRPr="004F5583" w:rsidRDefault="00D56744" w:rsidP="00B955D4">
            <w:pPr>
              <w:widowControl w:val="0"/>
              <w:autoSpaceDE w:val="0"/>
              <w:autoSpaceDN w:val="0"/>
              <w:adjustRightInd w:val="0"/>
              <w:spacing w:after="0" w:line="240" w:lineRule="exact"/>
              <w:ind w:firstLine="23"/>
              <w:jc w:val="both"/>
              <w:rPr>
                <w:rFonts w:ascii="Times New Roman" w:hAnsi="Times New Roman"/>
                <w:sz w:val="24"/>
                <w:szCs w:val="24"/>
                <w:lang w:eastAsia="ru-RU"/>
              </w:rPr>
            </w:pPr>
            <w:r w:rsidRPr="004F5583">
              <w:rPr>
                <w:rFonts w:ascii="Times New Roman" w:hAnsi="Times New Roman"/>
                <w:sz w:val="24"/>
                <w:szCs w:val="24"/>
                <w:lang w:eastAsia="ru-RU"/>
              </w:rPr>
              <w:t>Историко-культурная деятельность</w:t>
            </w:r>
          </w:p>
        </w:tc>
        <w:tc>
          <w:tcPr>
            <w:tcW w:w="2556" w:type="pct"/>
          </w:tcPr>
          <w:p w:rsidR="00D56744" w:rsidRPr="003F1C43" w:rsidRDefault="00D56744" w:rsidP="00B955D4">
            <w:pPr>
              <w:widowControl w:val="0"/>
              <w:autoSpaceDE w:val="0"/>
              <w:autoSpaceDN w:val="0"/>
              <w:adjustRightInd w:val="0"/>
              <w:spacing w:after="0" w:line="240" w:lineRule="exact"/>
              <w:ind w:firstLine="23"/>
              <w:jc w:val="both"/>
              <w:rPr>
                <w:rFonts w:ascii="Times New Roman" w:hAnsi="Times New Roman"/>
                <w:sz w:val="24"/>
                <w:szCs w:val="24"/>
                <w:lang w:val="ru-RU" w:eastAsia="ru-RU"/>
              </w:rPr>
            </w:pPr>
            <w:r w:rsidRPr="003F1C43">
              <w:rPr>
                <w:rFonts w:ascii="Times New Roman" w:hAnsi="Times New Roman"/>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tcPr>
          <w:p w:rsidR="00D56744" w:rsidRPr="004F5583" w:rsidRDefault="00D56744" w:rsidP="00B955D4">
            <w:pPr>
              <w:widowControl w:val="0"/>
              <w:autoSpaceDE w:val="0"/>
              <w:autoSpaceDN w:val="0"/>
              <w:adjustRightInd w:val="0"/>
              <w:spacing w:after="0" w:line="240" w:lineRule="exact"/>
              <w:ind w:firstLine="23"/>
              <w:jc w:val="center"/>
              <w:rPr>
                <w:rFonts w:ascii="Times New Roman" w:hAnsi="Times New Roman"/>
                <w:sz w:val="24"/>
                <w:szCs w:val="24"/>
                <w:lang w:eastAsia="ru-RU"/>
              </w:rPr>
            </w:pPr>
            <w:r w:rsidRPr="004F5583">
              <w:rPr>
                <w:rFonts w:ascii="Times New Roman" w:hAnsi="Times New Roman"/>
                <w:sz w:val="24"/>
                <w:szCs w:val="24"/>
                <w:lang w:eastAsia="ru-RU"/>
              </w:rPr>
              <w:t>9.3</w:t>
            </w:r>
          </w:p>
        </w:tc>
      </w:tr>
      <w:tr w:rsidR="00D56744" w:rsidRPr="00416B14" w:rsidTr="00B955D4">
        <w:tc>
          <w:tcPr>
            <w:tcW w:w="5000" w:type="pct"/>
            <w:gridSpan w:val="4"/>
            <w:vAlign w:val="center"/>
          </w:tcPr>
          <w:p w:rsidR="00D56744" w:rsidRPr="004F5583" w:rsidRDefault="00D56744" w:rsidP="00B955D4">
            <w:pPr>
              <w:widowControl w:val="0"/>
              <w:numPr>
                <w:ilvl w:val="12"/>
                <w:numId w:val="0"/>
              </w:numPr>
              <w:tabs>
                <w:tab w:val="left" w:pos="720"/>
              </w:tabs>
              <w:spacing w:after="0" w:line="240" w:lineRule="exact"/>
              <w:ind w:right="23" w:firstLine="709"/>
              <w:jc w:val="center"/>
              <w:rPr>
                <w:rFonts w:ascii="Times New Roman" w:hAnsi="Times New Roman"/>
                <w:bCs/>
                <w:snapToGrid w:val="0"/>
                <w:sz w:val="24"/>
                <w:szCs w:val="24"/>
                <w:lang w:eastAsia="ru-RU"/>
              </w:rPr>
            </w:pPr>
            <w:r w:rsidRPr="004F5583">
              <w:rPr>
                <w:rFonts w:ascii="Times New Roman" w:hAnsi="Times New Roman"/>
                <w:b/>
                <w:bCs/>
                <w:snapToGrid w:val="0"/>
                <w:sz w:val="24"/>
                <w:szCs w:val="24"/>
                <w:lang w:eastAsia="ru-RU"/>
              </w:rPr>
              <w:t>Условно разрешенные виды использования</w:t>
            </w:r>
          </w:p>
        </w:tc>
      </w:tr>
      <w:tr w:rsidR="00D56744" w:rsidRPr="00416B14" w:rsidTr="00B955D4">
        <w:tc>
          <w:tcPr>
            <w:tcW w:w="1404" w:type="pct"/>
          </w:tcPr>
          <w:p w:rsidR="00D56744" w:rsidRPr="004F5583" w:rsidRDefault="00D56744" w:rsidP="00B955D4">
            <w:pPr>
              <w:widowControl w:val="0"/>
              <w:autoSpaceDE w:val="0"/>
              <w:autoSpaceDN w:val="0"/>
              <w:adjustRightInd w:val="0"/>
              <w:spacing w:after="0" w:line="240" w:lineRule="exact"/>
              <w:rPr>
                <w:rFonts w:ascii="Times New Roman" w:hAnsi="Times New Roman"/>
                <w:sz w:val="24"/>
                <w:szCs w:val="24"/>
                <w:lang w:eastAsia="ru-RU"/>
              </w:rPr>
            </w:pPr>
            <w:r w:rsidRPr="004F5583">
              <w:rPr>
                <w:rFonts w:ascii="Times New Roman" w:hAnsi="Times New Roman"/>
                <w:sz w:val="24"/>
                <w:szCs w:val="24"/>
                <w:lang w:eastAsia="ru-RU"/>
              </w:rPr>
              <w:t>Коммунальное обслуживание</w:t>
            </w:r>
          </w:p>
        </w:tc>
        <w:tc>
          <w:tcPr>
            <w:tcW w:w="2591" w:type="pct"/>
            <w:gridSpan w:val="2"/>
          </w:tcPr>
          <w:p w:rsidR="00D56744" w:rsidRPr="003F1C43" w:rsidRDefault="00D56744" w:rsidP="00B955D4">
            <w:pPr>
              <w:widowControl w:val="0"/>
              <w:autoSpaceDE w:val="0"/>
              <w:autoSpaceDN w:val="0"/>
              <w:adjustRightInd w:val="0"/>
              <w:spacing w:after="0" w:line="240" w:lineRule="exact"/>
              <w:jc w:val="both"/>
              <w:rPr>
                <w:rFonts w:ascii="Times New Roman" w:hAnsi="Times New Roman"/>
                <w:sz w:val="24"/>
                <w:szCs w:val="24"/>
                <w:lang w:val="ru-RU" w:eastAsia="ru-RU"/>
              </w:rPr>
            </w:pPr>
            <w:r w:rsidRPr="003F1C43">
              <w:rPr>
                <w:rFonts w:ascii="Times New Roman" w:hAnsi="Times New Roman"/>
                <w:sz w:val="24"/>
                <w:szCs w:val="24"/>
                <w:lang w:val="ru-RU"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w:t>
            </w:r>
            <w:r w:rsidRPr="003F1C43">
              <w:rPr>
                <w:rFonts w:ascii="Times New Roman" w:hAnsi="Times New Roman"/>
                <w:sz w:val="24"/>
                <w:szCs w:val="24"/>
                <w:lang w:val="ru-RU" w:eastAsia="ru-RU"/>
              </w:rPr>
              <w:lastRenderedPageBreak/>
              <w:t>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5" w:type="pct"/>
          </w:tcPr>
          <w:p w:rsidR="00D56744" w:rsidRPr="004F5583" w:rsidRDefault="00D56744" w:rsidP="00B955D4">
            <w:pPr>
              <w:widowControl w:val="0"/>
              <w:autoSpaceDE w:val="0"/>
              <w:autoSpaceDN w:val="0"/>
              <w:adjustRightInd w:val="0"/>
              <w:spacing w:after="0" w:line="240" w:lineRule="exact"/>
              <w:jc w:val="center"/>
              <w:rPr>
                <w:rFonts w:ascii="Times New Roman" w:hAnsi="Times New Roman"/>
                <w:sz w:val="24"/>
                <w:szCs w:val="24"/>
                <w:lang w:eastAsia="ru-RU"/>
              </w:rPr>
            </w:pPr>
            <w:r w:rsidRPr="004F5583">
              <w:rPr>
                <w:rFonts w:ascii="Times New Roman" w:hAnsi="Times New Roman"/>
                <w:sz w:val="24"/>
                <w:szCs w:val="24"/>
                <w:lang w:eastAsia="ru-RU"/>
              </w:rPr>
              <w:lastRenderedPageBreak/>
              <w:t>3.1</w:t>
            </w:r>
          </w:p>
        </w:tc>
      </w:tr>
    </w:tbl>
    <w:p w:rsidR="00D56744" w:rsidRPr="004F5583" w:rsidRDefault="00D56744" w:rsidP="003F1C43">
      <w:pPr>
        <w:widowControl w:val="0"/>
        <w:numPr>
          <w:ilvl w:val="12"/>
          <w:numId w:val="0"/>
        </w:numPr>
        <w:tabs>
          <w:tab w:val="left" w:pos="720"/>
        </w:tabs>
        <w:spacing w:after="0" w:line="240" w:lineRule="auto"/>
        <w:ind w:right="23" w:firstLine="709"/>
        <w:jc w:val="center"/>
        <w:rPr>
          <w:rFonts w:ascii="Times New Roman" w:hAnsi="Times New Roman"/>
          <w:snapToGrid w:val="0"/>
          <w:sz w:val="28"/>
          <w:szCs w:val="28"/>
          <w:lang w:eastAsia="ru-RU"/>
        </w:rPr>
      </w:pPr>
    </w:p>
    <w:p w:rsidR="00D56744" w:rsidRPr="003F1C43" w:rsidRDefault="00D56744" w:rsidP="003F1C43">
      <w:pPr>
        <w:widowControl w:val="0"/>
        <w:numPr>
          <w:ilvl w:val="12"/>
          <w:numId w:val="0"/>
        </w:numPr>
        <w:tabs>
          <w:tab w:val="left" w:pos="720"/>
        </w:tabs>
        <w:spacing w:after="0" w:line="240" w:lineRule="auto"/>
        <w:ind w:right="23" w:firstLine="709"/>
        <w:jc w:val="center"/>
        <w:rPr>
          <w:rFonts w:ascii="Times New Roman" w:hAnsi="Times New Roman"/>
          <w:snapToGrid w:val="0"/>
          <w:sz w:val="28"/>
          <w:szCs w:val="28"/>
          <w:lang w:val="ru-RU" w:eastAsia="ru-RU"/>
        </w:rPr>
      </w:pPr>
      <w:r w:rsidRPr="003F1C43">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r w:rsidRPr="003F1C43">
        <w:rPr>
          <w:rFonts w:ascii="Times New Roman" w:hAnsi="Times New Roman"/>
          <w:sz w:val="28"/>
          <w:szCs w:val="28"/>
          <w:lang w:val="ru-RU"/>
        </w:rPr>
        <w:t xml:space="preserve">1) предельные (минимальные и (или) максимальные) размеры земельных участков, в том числе их площадь: </w:t>
      </w: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r w:rsidRPr="003F1C43">
        <w:rPr>
          <w:rFonts w:ascii="Times New Roman" w:hAnsi="Times New Roman"/>
          <w:sz w:val="28"/>
          <w:szCs w:val="28"/>
          <w:lang w:val="ru-RU"/>
        </w:rPr>
        <w:t>а) минимальная площадь земельного участка – не подлежит установлению;</w:t>
      </w: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r w:rsidRPr="003F1C43">
        <w:rPr>
          <w:rFonts w:ascii="Times New Roman" w:hAnsi="Times New Roman"/>
          <w:sz w:val="28"/>
          <w:szCs w:val="28"/>
          <w:lang w:val="ru-RU"/>
        </w:rPr>
        <w:t>б) максимальная площадь земельного участка – не подлежит установлению;</w:t>
      </w: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r w:rsidRPr="003F1C43">
        <w:rPr>
          <w:rFonts w:ascii="Times New Roman" w:hAnsi="Times New Roman"/>
          <w:sz w:val="28"/>
          <w:szCs w:val="28"/>
          <w:lang w:val="ru-RU"/>
        </w:rPr>
        <w:t>в) минимальная ширина вдоль фронта улицы – не подлежит установлению</w:t>
      </w: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r w:rsidRPr="003F1C43">
        <w:rPr>
          <w:rFonts w:ascii="Times New Roman" w:hAnsi="Times New Roman"/>
          <w:sz w:val="28"/>
          <w:szCs w:val="28"/>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r w:rsidRPr="003F1C43">
        <w:rPr>
          <w:rFonts w:ascii="Times New Roman" w:hAnsi="Times New Roman"/>
          <w:sz w:val="28"/>
          <w:szCs w:val="28"/>
          <w:lang w:val="ru-RU"/>
        </w:rPr>
        <w:t>3) предельная высота зданий, строений, сооружений – 9м.;</w:t>
      </w: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r w:rsidRPr="003F1C43">
        <w:rPr>
          <w:rFonts w:ascii="Times New Roman" w:hAnsi="Times New Roman"/>
          <w:sz w:val="28"/>
          <w:szCs w:val="28"/>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D56744" w:rsidRPr="003F1C43" w:rsidRDefault="00D56744" w:rsidP="003F1C43">
      <w:pPr>
        <w:spacing w:after="0" w:line="240" w:lineRule="auto"/>
        <w:ind w:firstLine="709"/>
        <w:contextualSpacing/>
        <w:jc w:val="both"/>
        <w:rPr>
          <w:rFonts w:ascii="Times New Roman" w:hAnsi="Times New Roman"/>
          <w:sz w:val="28"/>
          <w:szCs w:val="28"/>
          <w:lang w:val="ru-RU"/>
        </w:rPr>
      </w:pPr>
      <w:r w:rsidRPr="003F1C43">
        <w:rPr>
          <w:rFonts w:ascii="Times New Roman" w:hAnsi="Times New Roman"/>
          <w:sz w:val="28"/>
          <w:szCs w:val="28"/>
          <w:lang w:val="ru-RU"/>
        </w:rPr>
        <w:t>5) минимальные размеры озелененной территории земельных участков - 70%.</w:t>
      </w:r>
    </w:p>
    <w:p w:rsidR="00D56744" w:rsidRPr="001D4240" w:rsidRDefault="00D56744" w:rsidP="003F1C43">
      <w:pPr>
        <w:widowControl w:val="0"/>
        <w:spacing w:after="0" w:line="240" w:lineRule="auto"/>
        <w:ind w:firstLine="709"/>
        <w:jc w:val="both"/>
        <w:rPr>
          <w:rFonts w:ascii="Times New Roman" w:hAnsi="Times New Roman"/>
          <w:bCs/>
          <w:sz w:val="24"/>
          <w:lang w:val="ru-RU"/>
        </w:rPr>
      </w:pPr>
      <w:r w:rsidRPr="003F1C43">
        <w:rPr>
          <w:rFonts w:ascii="Times New Roman" w:hAnsi="Times New Roman"/>
          <w:bCs/>
          <w:sz w:val="28"/>
          <w:szCs w:val="28"/>
          <w:lang w:val="ru-RU"/>
        </w:rPr>
        <w:t>На территории зоны природных ландшафтов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назначения.</w:t>
      </w:r>
      <w:r w:rsidRPr="001D4240">
        <w:rPr>
          <w:rFonts w:ascii="Times New Roman" w:hAnsi="Times New Roman"/>
          <w:bCs/>
          <w:sz w:val="24"/>
          <w:lang w:val="ru-RU"/>
        </w:rPr>
        <w:br w:type="page"/>
      </w:r>
      <w:r w:rsidRPr="001D4240">
        <w:rPr>
          <w:rFonts w:ascii="Times New Roman" w:hAnsi="Times New Roman"/>
          <w:bCs/>
          <w:sz w:val="24"/>
          <w:lang w:val="ru-RU"/>
        </w:rPr>
        <w:lastRenderedPageBreak/>
        <w:t>ЗОНЫ СЕЛЬСКОХОЗЯЙСТВЕННОГО ИСПОЛЬЗОВАНИЯ</w:t>
      </w:r>
    </w:p>
    <w:p w:rsidR="00D56744" w:rsidRPr="00182DA7" w:rsidRDefault="00D56744" w:rsidP="001D4240">
      <w:pPr>
        <w:widowControl w:val="0"/>
        <w:spacing w:after="0" w:line="240" w:lineRule="auto"/>
        <w:ind w:firstLine="709"/>
        <w:jc w:val="both"/>
        <w:rPr>
          <w:rFonts w:ascii="Times New Roman" w:hAnsi="Times New Roman"/>
          <w:b/>
          <w:sz w:val="28"/>
          <w:szCs w:val="28"/>
          <w:lang w:val="ru-RU"/>
        </w:rPr>
      </w:pPr>
      <w:r w:rsidRPr="00182DA7">
        <w:rPr>
          <w:rFonts w:ascii="Times New Roman" w:hAnsi="Times New Roman"/>
          <w:b/>
          <w:sz w:val="28"/>
          <w:szCs w:val="28"/>
          <w:lang w:val="ru-RU"/>
        </w:rPr>
        <w:t>Зон</w:t>
      </w:r>
      <w:r>
        <w:rPr>
          <w:rFonts w:ascii="Times New Roman" w:hAnsi="Times New Roman"/>
          <w:b/>
          <w:sz w:val="28"/>
          <w:szCs w:val="28"/>
          <w:lang w:val="ru-RU"/>
        </w:rPr>
        <w:t>а</w:t>
      </w:r>
      <w:r w:rsidRPr="00182DA7">
        <w:rPr>
          <w:rFonts w:ascii="Times New Roman" w:hAnsi="Times New Roman"/>
          <w:b/>
          <w:sz w:val="28"/>
          <w:szCs w:val="28"/>
          <w:lang w:val="ru-RU"/>
        </w:rPr>
        <w:t xml:space="preserve"> сельскохозяйственного назначения (СХ-1)</w:t>
      </w:r>
    </w:p>
    <w:p w:rsidR="00D56744" w:rsidRPr="00182DA7" w:rsidRDefault="00D56744" w:rsidP="00182DA7">
      <w:pPr>
        <w:tabs>
          <w:tab w:val="center" w:pos="4153"/>
          <w:tab w:val="right" w:pos="8306"/>
        </w:tabs>
        <w:ind w:firstLine="567"/>
        <w:jc w:val="both"/>
        <w:rPr>
          <w:rFonts w:ascii="Arial" w:hAnsi="Arial" w:cs="Arial"/>
          <w:sz w:val="24"/>
          <w:szCs w:val="24"/>
          <w:lang w:val="ru-RU" w:eastAsia="ru-RU"/>
        </w:rPr>
      </w:pPr>
      <w:r w:rsidRPr="00182DA7">
        <w:rPr>
          <w:rFonts w:ascii="Arial" w:hAnsi="Arial" w:cs="Arial"/>
          <w:sz w:val="24"/>
          <w:szCs w:val="24"/>
          <w:lang w:val="ru-RU" w:eastAsia="ru-RU"/>
        </w:rPr>
        <w:t>Цель выделения зоны – сохранение и развитие земель сельскохозяйственных угодий, производственных объектов сельскохозяйственного назначения и обеспечивающих их инфраструктур.</w:t>
      </w:r>
    </w:p>
    <w:p w:rsidR="00D56744" w:rsidRPr="00535614" w:rsidRDefault="00D56744" w:rsidP="00182DA7">
      <w:pPr>
        <w:autoSpaceDE w:val="0"/>
        <w:autoSpaceDN w:val="0"/>
        <w:adjustRightInd w:val="0"/>
        <w:spacing w:after="0" w:line="240" w:lineRule="auto"/>
        <w:ind w:firstLine="567"/>
        <w:rPr>
          <w:rFonts w:ascii="Arial" w:hAnsi="Arial" w:cs="Arial"/>
          <w:sz w:val="24"/>
          <w:szCs w:val="24"/>
          <w:lang w:eastAsia="ru-RU"/>
        </w:rPr>
      </w:pPr>
      <w:r w:rsidRPr="00535614">
        <w:rPr>
          <w:rFonts w:ascii="Arial" w:hAnsi="Arial" w:cs="Arial"/>
          <w:b/>
          <w:sz w:val="24"/>
          <w:szCs w:val="24"/>
          <w:lang w:eastAsia="ru-RU"/>
        </w:rPr>
        <w:t>1. Виды разрешенного использования земельных участков</w:t>
      </w:r>
    </w:p>
    <w:p w:rsidR="00D56744" w:rsidRPr="00535614" w:rsidRDefault="00D56744" w:rsidP="00182DA7">
      <w:pPr>
        <w:autoSpaceDE w:val="0"/>
        <w:autoSpaceDN w:val="0"/>
        <w:adjustRightInd w:val="0"/>
        <w:spacing w:after="0" w:line="240" w:lineRule="auto"/>
        <w:ind w:firstLine="567"/>
        <w:rPr>
          <w:rFonts w:ascii="Arial" w:hAnsi="Arial" w:cs="Arial"/>
          <w:sz w:val="24"/>
          <w:szCs w:val="24"/>
          <w:lang w:eastAsia="ru-RU"/>
        </w:rPr>
      </w:pPr>
    </w:p>
    <w:tbl>
      <w:tblPr>
        <w:tblW w:w="9853"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5586"/>
        <w:gridCol w:w="1665"/>
      </w:tblGrid>
      <w:tr w:rsidR="00D56744" w:rsidRPr="00FE29F1" w:rsidTr="00B955D4">
        <w:trPr>
          <w:trHeight w:val="1034"/>
          <w:tblHeader/>
          <w:jc w:val="center"/>
        </w:trPr>
        <w:tc>
          <w:tcPr>
            <w:tcW w:w="2602" w:type="dxa"/>
            <w:vAlign w:val="center"/>
          </w:tcPr>
          <w:p w:rsidR="00D56744" w:rsidRPr="00182DA7" w:rsidRDefault="00D56744" w:rsidP="00B955D4">
            <w:pPr>
              <w:autoSpaceDE w:val="0"/>
              <w:autoSpaceDN w:val="0"/>
              <w:adjustRightInd w:val="0"/>
              <w:spacing w:after="0" w:line="240" w:lineRule="auto"/>
              <w:jc w:val="center"/>
              <w:rPr>
                <w:rFonts w:ascii="Times New Roman" w:hAnsi="Times New Roman"/>
                <w:lang w:val="ru-RU" w:eastAsia="ru-RU"/>
              </w:rPr>
            </w:pPr>
            <w:r w:rsidRPr="00182DA7">
              <w:rPr>
                <w:rFonts w:ascii="Times New Roman" w:hAnsi="Times New Roman"/>
                <w:lang w:val="ru-RU" w:eastAsia="ru-RU"/>
              </w:rPr>
              <w:t>Наименование вида разрешенного использования земельного участка</w:t>
            </w:r>
          </w:p>
        </w:tc>
        <w:tc>
          <w:tcPr>
            <w:tcW w:w="5586" w:type="dxa"/>
            <w:vAlign w:val="center"/>
          </w:tcPr>
          <w:p w:rsidR="00D56744" w:rsidRPr="00182DA7" w:rsidRDefault="00D56744" w:rsidP="00B955D4">
            <w:pPr>
              <w:autoSpaceDE w:val="0"/>
              <w:autoSpaceDN w:val="0"/>
              <w:adjustRightInd w:val="0"/>
              <w:spacing w:after="0" w:line="240" w:lineRule="auto"/>
              <w:jc w:val="center"/>
              <w:rPr>
                <w:rFonts w:ascii="Times New Roman" w:hAnsi="Times New Roman"/>
                <w:lang w:val="ru-RU" w:eastAsia="ru-RU"/>
              </w:rPr>
            </w:pPr>
            <w:r w:rsidRPr="00182DA7">
              <w:rPr>
                <w:rFonts w:ascii="Times New Roman" w:hAnsi="Times New Roman"/>
                <w:lang w:val="ru-RU" w:eastAsia="ru-RU"/>
              </w:rPr>
              <w:t>Описание вида разрешенного использования земельного участка</w:t>
            </w:r>
          </w:p>
        </w:tc>
        <w:tc>
          <w:tcPr>
            <w:tcW w:w="1665" w:type="dxa"/>
            <w:vAlign w:val="center"/>
          </w:tcPr>
          <w:p w:rsidR="00D56744" w:rsidRPr="00182DA7" w:rsidRDefault="00D56744" w:rsidP="00B955D4">
            <w:pPr>
              <w:autoSpaceDE w:val="0"/>
              <w:autoSpaceDN w:val="0"/>
              <w:adjustRightInd w:val="0"/>
              <w:spacing w:after="0" w:line="240" w:lineRule="auto"/>
              <w:jc w:val="center"/>
              <w:rPr>
                <w:rFonts w:ascii="Times New Roman" w:hAnsi="Times New Roman"/>
                <w:lang w:val="ru-RU" w:eastAsia="ru-RU"/>
              </w:rPr>
            </w:pPr>
            <w:r w:rsidRPr="00182DA7">
              <w:rPr>
                <w:rFonts w:ascii="Times New Roman" w:hAnsi="Times New Roman"/>
                <w:lang w:val="ru-RU" w:eastAsia="ru-RU"/>
              </w:rPr>
              <w:t>Код разрешенного использования земельного участка</w:t>
            </w:r>
          </w:p>
        </w:tc>
      </w:tr>
      <w:tr w:rsidR="00D56744" w:rsidRPr="00FE29F1" w:rsidTr="00B955D4">
        <w:trPr>
          <w:jc w:val="center"/>
        </w:trPr>
        <w:tc>
          <w:tcPr>
            <w:tcW w:w="9853" w:type="dxa"/>
            <w:gridSpan w:val="3"/>
          </w:tcPr>
          <w:p w:rsidR="00D56744" w:rsidRPr="00182DA7" w:rsidRDefault="00D56744" w:rsidP="00B955D4">
            <w:pPr>
              <w:autoSpaceDE w:val="0"/>
              <w:autoSpaceDN w:val="0"/>
              <w:adjustRightInd w:val="0"/>
              <w:spacing w:before="120" w:after="120" w:line="240" w:lineRule="auto"/>
              <w:jc w:val="center"/>
              <w:rPr>
                <w:rFonts w:ascii="Times New Roman" w:hAnsi="Times New Roman"/>
                <w:sz w:val="24"/>
                <w:szCs w:val="24"/>
                <w:lang w:val="ru-RU" w:eastAsia="ru-RU"/>
              </w:rPr>
            </w:pPr>
            <w:r w:rsidRPr="00182DA7">
              <w:rPr>
                <w:rFonts w:ascii="Times New Roman" w:hAnsi="Times New Roman"/>
                <w:b/>
                <w:sz w:val="24"/>
                <w:szCs w:val="24"/>
                <w:lang w:val="ru-RU" w:eastAsia="ru-RU"/>
              </w:rPr>
              <w:t>1.1.Основные виды разрешенного использования</w:t>
            </w:r>
            <w:r w:rsidRPr="00182DA7">
              <w:rPr>
                <w:rFonts w:ascii="Times New Roman" w:hAnsi="Times New Roman"/>
                <w:sz w:val="24"/>
                <w:szCs w:val="24"/>
                <w:lang w:val="ru-RU" w:eastAsia="ru-RU"/>
              </w:rPr>
              <w:t xml:space="preserve"> </w:t>
            </w:r>
            <w:r w:rsidRPr="00182DA7">
              <w:rPr>
                <w:rFonts w:ascii="Times New Roman" w:hAnsi="Times New Roman"/>
                <w:b/>
                <w:sz w:val="24"/>
                <w:szCs w:val="24"/>
                <w:lang w:val="ru-RU" w:eastAsia="ru-RU"/>
              </w:rPr>
              <w:t>СХ-1</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Сельскохозяйственное использование</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Ведение сельского хозяйства.</w:t>
            </w:r>
            <w:r w:rsidRPr="00182DA7">
              <w:rPr>
                <w:rFonts w:ascii="Times New Roman" w:hAnsi="Times New Roman"/>
                <w:sz w:val="24"/>
                <w:szCs w:val="24"/>
                <w:lang w:val="ru-RU" w:eastAsia="ru-RU"/>
              </w:rPr>
              <w:b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1.0</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Растениеводство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связанной с выращиванием сельскохозяйственных культур.</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w:t>
            </w:r>
          </w:p>
        </w:tc>
      </w:tr>
      <w:tr w:rsidR="00D56744" w:rsidRPr="00A365E4" w:rsidTr="00B955D4">
        <w:trPr>
          <w:jc w:val="center"/>
        </w:trPr>
        <w:tc>
          <w:tcPr>
            <w:tcW w:w="2602"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Выращивание зерновых и иных сельскохозяйственных культур</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1.2</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Овощеводство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1.3</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Садоводство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1.5</w:t>
            </w:r>
          </w:p>
        </w:tc>
      </w:tr>
      <w:tr w:rsidR="00D56744" w:rsidRPr="00A365E4" w:rsidTr="00B955D4">
        <w:trPr>
          <w:trHeight w:val="2824"/>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Животноводство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1.7</w:t>
            </w:r>
          </w:p>
        </w:tc>
      </w:tr>
      <w:tr w:rsidR="00D56744" w:rsidRPr="00A365E4" w:rsidTr="00B955D4">
        <w:trPr>
          <w:trHeight w:val="3105"/>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lastRenderedPageBreak/>
              <w:t>Скотоводство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разведение племенных животных, производство и использование племенной продукции (материала)</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1.8</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Звероводство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связанной с разведением в неволе ценных пушных зверей;</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разведение племенных животных, производство и использование племенной продукции (материала)</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1.9</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Птицеводство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связанной с разведением домашних пород птиц, в том числе водоплавающих;</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разведение племенных животных, производство и использование племенной продукции (материала)</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1.10</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Свиноводство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связанной с разведением свиней;</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разведение племенных животных, производство и использование племенной продукции (материала)</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1.11</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Пчеловодство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ульев, иных объектов и оборудования, необходимого для пчеловодства и разведениях иных полезных насекомых;</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сооружений используемых для хранения и первичной переработки продукции пчеловодства</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1.12</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Рыбоводство</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 xml:space="preserve">Осуществление хозяйственной деятельности, связанной с разведением и (или) содержанием, </w:t>
            </w:r>
            <w:r w:rsidRPr="00182DA7">
              <w:rPr>
                <w:rFonts w:ascii="Times New Roman" w:hAnsi="Times New Roman"/>
                <w:sz w:val="24"/>
                <w:szCs w:val="24"/>
                <w:lang w:val="ru-RU" w:eastAsia="ru-RU"/>
              </w:rPr>
              <w:lastRenderedPageBreak/>
              <w:t>выращиванием объектов рыбоводства (аквакультуры);</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зданий, сооружений, оборудования, необходимых для осуществления рыбоводства (аквакультуры)</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lastRenderedPageBreak/>
              <w:t>1.13</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lastRenderedPageBreak/>
              <w:t>Научное обеспечение сельского хозяйства</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коллекций генетических ресурсов растений</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1.14</w:t>
            </w:r>
          </w:p>
        </w:tc>
      </w:tr>
      <w:tr w:rsidR="00D56744" w:rsidRPr="00A365E4" w:rsidTr="00B955D4">
        <w:trPr>
          <w:jc w:val="center"/>
        </w:trPr>
        <w:tc>
          <w:tcPr>
            <w:tcW w:w="2602"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Хранение и переработка сельскохозяйственной продукции</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1.15</w:t>
            </w:r>
          </w:p>
        </w:tc>
      </w:tr>
      <w:tr w:rsidR="00D56744" w:rsidRPr="00A365E4" w:rsidTr="00B955D4">
        <w:trPr>
          <w:jc w:val="center"/>
        </w:trPr>
        <w:tc>
          <w:tcPr>
            <w:tcW w:w="2602"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Ведение личного подсобного хозяйства на полевых участках</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Производство сельскохозяйственной продукции без права возведения объектов капитального строительства</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1.16</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Питомники</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z w:val="24"/>
                <w:szCs w:val="24"/>
                <w:lang w:val="ru-RU" w:eastAsia="ru-RU"/>
              </w:rPr>
              <w:t>размещение сооружений, необходимых для указанных видов сельскохозяйственного производства</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1.17</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Обеспечение сельскохозяйственного производства</w:t>
            </w:r>
          </w:p>
        </w:tc>
        <w:tc>
          <w:tcPr>
            <w:tcW w:w="5586" w:type="dxa"/>
          </w:tcPr>
          <w:p w:rsidR="00D56744" w:rsidRPr="00182DA7" w:rsidRDefault="00D56744" w:rsidP="00B955D4">
            <w:pPr>
              <w:autoSpaceDE w:val="0"/>
              <w:autoSpaceDN w:val="0"/>
              <w:adjustRightInd w:val="0"/>
              <w:spacing w:after="0" w:line="240" w:lineRule="auto"/>
              <w:rPr>
                <w:rFonts w:ascii="Times New Roman" w:hAnsi="Times New Roman"/>
                <w:sz w:val="24"/>
                <w:szCs w:val="24"/>
                <w:lang w:val="ru-RU" w:eastAsia="ru-RU"/>
              </w:rPr>
            </w:pPr>
            <w:r w:rsidRPr="00182DA7">
              <w:rPr>
                <w:rFonts w:ascii="Times New Roman" w:hAnsi="Times New Roman"/>
                <w:spacing w:val="-6"/>
                <w:sz w:val="24"/>
                <w:szCs w:val="24"/>
                <w:lang w:val="ru-RU" w:eastAsia="ru-RU"/>
              </w:rPr>
              <w:t>Размещение машинно-транспортных</w:t>
            </w:r>
            <w:r w:rsidRPr="00182DA7">
              <w:rPr>
                <w:rFonts w:ascii="Times New Roman" w:hAnsi="Times New Roman"/>
                <w:sz w:val="24"/>
                <w:szCs w:val="24"/>
                <w:lang w:val="ru-RU" w:eastAsia="ru-RU"/>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1.18</w:t>
            </w:r>
          </w:p>
        </w:tc>
      </w:tr>
      <w:tr w:rsidR="00D56744" w:rsidRPr="00A365E4" w:rsidTr="00B955D4">
        <w:trPr>
          <w:jc w:val="center"/>
        </w:trPr>
        <w:tc>
          <w:tcPr>
            <w:tcW w:w="2602"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Запас</w:t>
            </w:r>
          </w:p>
        </w:tc>
        <w:tc>
          <w:tcPr>
            <w:tcW w:w="5586" w:type="dxa"/>
          </w:tcPr>
          <w:p w:rsidR="00D56744" w:rsidRPr="006A0968" w:rsidRDefault="00D56744" w:rsidP="00B955D4">
            <w:pPr>
              <w:autoSpaceDE w:val="0"/>
              <w:autoSpaceDN w:val="0"/>
              <w:adjustRightInd w:val="0"/>
              <w:spacing w:after="0" w:line="240" w:lineRule="auto"/>
              <w:rPr>
                <w:rFonts w:ascii="Times New Roman" w:hAnsi="Times New Roman"/>
                <w:sz w:val="24"/>
                <w:szCs w:val="24"/>
                <w:lang w:eastAsia="ru-RU"/>
              </w:rPr>
            </w:pPr>
            <w:r w:rsidRPr="006A0968">
              <w:rPr>
                <w:rFonts w:ascii="Times New Roman" w:hAnsi="Times New Roman"/>
                <w:sz w:val="24"/>
                <w:szCs w:val="24"/>
                <w:lang w:eastAsia="ru-RU"/>
              </w:rPr>
              <w:t>Отсутствие хозяйственной деятельности</w:t>
            </w:r>
          </w:p>
        </w:tc>
        <w:tc>
          <w:tcPr>
            <w:tcW w:w="1665" w:type="dxa"/>
            <w:vAlign w:val="center"/>
          </w:tcPr>
          <w:p w:rsidR="00D56744" w:rsidRPr="006A0968" w:rsidRDefault="00D56744" w:rsidP="00B955D4">
            <w:pPr>
              <w:autoSpaceDE w:val="0"/>
              <w:autoSpaceDN w:val="0"/>
              <w:adjustRightInd w:val="0"/>
              <w:spacing w:after="0" w:line="240" w:lineRule="auto"/>
              <w:jc w:val="center"/>
              <w:rPr>
                <w:rFonts w:ascii="Times New Roman" w:hAnsi="Times New Roman"/>
                <w:sz w:val="24"/>
                <w:szCs w:val="24"/>
                <w:lang w:eastAsia="ru-RU"/>
              </w:rPr>
            </w:pPr>
            <w:r w:rsidRPr="006A0968">
              <w:rPr>
                <w:rFonts w:ascii="Times New Roman" w:hAnsi="Times New Roman"/>
                <w:sz w:val="24"/>
                <w:szCs w:val="24"/>
                <w:lang w:eastAsia="ru-RU"/>
              </w:rPr>
              <w:t>12.3</w:t>
            </w:r>
          </w:p>
        </w:tc>
      </w:tr>
    </w:tbl>
    <w:p w:rsidR="00D56744" w:rsidRDefault="00D56744" w:rsidP="00182DA7">
      <w:pPr>
        <w:widowControl w:val="0"/>
        <w:spacing w:after="0" w:line="240" w:lineRule="auto"/>
        <w:jc w:val="both"/>
        <w:rPr>
          <w:rFonts w:ascii="Times New Roman" w:hAnsi="Times New Roman"/>
          <w:iCs/>
          <w:sz w:val="28"/>
          <w:szCs w:val="28"/>
          <w:lang w:eastAsia="ru-RU"/>
        </w:rPr>
      </w:pPr>
    </w:p>
    <w:p w:rsidR="00D56744" w:rsidRPr="00182DA7" w:rsidRDefault="00D56744" w:rsidP="00182DA7">
      <w:pPr>
        <w:widowControl w:val="0"/>
        <w:spacing w:after="0" w:line="240" w:lineRule="auto"/>
        <w:ind w:firstLine="709"/>
        <w:jc w:val="both"/>
        <w:rPr>
          <w:rFonts w:ascii="Times New Roman" w:hAnsi="Times New Roman"/>
          <w:iCs/>
          <w:sz w:val="28"/>
          <w:szCs w:val="28"/>
          <w:lang w:val="ru-RU" w:eastAsia="ru-RU"/>
        </w:rPr>
      </w:pPr>
      <w:r w:rsidRPr="00182DA7">
        <w:rPr>
          <w:rFonts w:ascii="Times New Roman" w:hAnsi="Times New Roman"/>
          <w:iCs/>
          <w:sz w:val="28"/>
          <w:szCs w:val="28"/>
          <w:lang w:val="ru-RU" w:eastAsia="ru-RU"/>
        </w:rPr>
        <w:t>В соответствии со статьёй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rsidR="00D56744" w:rsidRPr="00182DA7" w:rsidRDefault="00D56744" w:rsidP="00182DA7">
      <w:pPr>
        <w:widowControl w:val="0"/>
        <w:spacing w:after="0" w:line="240" w:lineRule="auto"/>
        <w:jc w:val="both"/>
        <w:rPr>
          <w:rFonts w:ascii="Times New Roman" w:hAnsi="Times New Roman"/>
          <w:iCs/>
          <w:sz w:val="28"/>
          <w:szCs w:val="28"/>
          <w:lang w:val="ru-RU" w:eastAsia="ru-RU"/>
        </w:rPr>
      </w:pPr>
    </w:p>
    <w:p w:rsidR="00D56744" w:rsidRPr="00182DA7" w:rsidRDefault="00D56744" w:rsidP="00182DA7">
      <w:pPr>
        <w:shd w:val="clear" w:color="auto" w:fill="FFFFFF"/>
        <w:autoSpaceDE w:val="0"/>
        <w:spacing w:after="0" w:line="240" w:lineRule="auto"/>
        <w:ind w:right="113" w:firstLine="720"/>
        <w:jc w:val="both"/>
        <w:rPr>
          <w:rFonts w:ascii="Times New Roman" w:hAnsi="Times New Roman"/>
          <w:bCs/>
          <w:i/>
          <w:sz w:val="28"/>
          <w:szCs w:val="28"/>
          <w:lang w:val="ru-RU" w:eastAsia="ru-RU"/>
        </w:rPr>
      </w:pPr>
      <w:r w:rsidRPr="00182DA7">
        <w:rPr>
          <w:rFonts w:ascii="Times New Roman" w:hAnsi="Times New Roman"/>
          <w:bCs/>
          <w:i/>
          <w:sz w:val="28"/>
          <w:szCs w:val="28"/>
          <w:lang w:val="ru-RU" w:eastAsia="ru-RU"/>
        </w:rPr>
        <w:t>2.</w:t>
      </w:r>
      <w:r w:rsidRPr="00182DA7">
        <w:rPr>
          <w:rFonts w:ascii="Times New Roman" w:hAnsi="Times New Roman"/>
          <w:i/>
          <w:sz w:val="28"/>
          <w:szCs w:val="28"/>
          <w:lang w:val="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82DA7">
        <w:rPr>
          <w:rFonts w:ascii="Times New Roman" w:hAnsi="Times New Roman"/>
          <w:bCs/>
          <w:i/>
          <w:sz w:val="28"/>
          <w:szCs w:val="28"/>
          <w:lang w:val="ru-RU" w:eastAsia="ru-RU"/>
        </w:rPr>
        <w:t xml:space="preserve"> </w:t>
      </w:r>
    </w:p>
    <w:p w:rsidR="00D56744" w:rsidRPr="00182DA7" w:rsidRDefault="00D56744" w:rsidP="00182DA7">
      <w:pPr>
        <w:shd w:val="clear" w:color="auto" w:fill="FFFFFF"/>
        <w:autoSpaceDE w:val="0"/>
        <w:spacing w:after="0" w:line="240" w:lineRule="auto"/>
        <w:ind w:right="113" w:firstLine="720"/>
        <w:jc w:val="both"/>
        <w:rPr>
          <w:rFonts w:ascii="Times New Roman" w:hAnsi="Times New Roman"/>
          <w:i/>
          <w:sz w:val="28"/>
          <w:szCs w:val="28"/>
          <w:lang w:val="ru-RU" w:eastAsia="ru-RU"/>
        </w:rPr>
      </w:pPr>
      <w:r w:rsidRPr="00182DA7">
        <w:rPr>
          <w:rFonts w:ascii="Times New Roman" w:hAnsi="Times New Roman"/>
          <w:i/>
          <w:sz w:val="28"/>
          <w:szCs w:val="28"/>
          <w:lang w:val="ru-RU" w:eastAsia="ru-RU"/>
        </w:rPr>
        <w:t xml:space="preserve">1) Предельные (минимальные и (или) максимальные) размеры земельных участков, в том числе их площадь: </w:t>
      </w:r>
    </w:p>
    <w:p w:rsidR="00D56744" w:rsidRPr="00182DA7" w:rsidRDefault="00D56744" w:rsidP="00182DA7">
      <w:pPr>
        <w:numPr>
          <w:ilvl w:val="0"/>
          <w:numId w:val="52"/>
        </w:numPr>
        <w:tabs>
          <w:tab w:val="clear" w:pos="360"/>
          <w:tab w:val="num" w:pos="432"/>
        </w:tabs>
        <w:suppressAutoHyphens/>
        <w:spacing w:after="0" w:line="240" w:lineRule="auto"/>
        <w:ind w:left="0" w:right="113" w:firstLine="545"/>
        <w:jc w:val="both"/>
        <w:rPr>
          <w:rFonts w:ascii="Times New Roman" w:hAnsi="Times New Roman"/>
          <w:i/>
          <w:color w:val="000000"/>
          <w:sz w:val="28"/>
          <w:szCs w:val="28"/>
          <w:lang w:val="ru-RU" w:eastAsia="ru-RU"/>
        </w:rPr>
      </w:pPr>
      <w:r w:rsidRPr="00182DA7">
        <w:rPr>
          <w:rFonts w:ascii="Times New Roman" w:hAnsi="Times New Roman"/>
          <w:i/>
          <w:color w:val="000000"/>
          <w:sz w:val="28"/>
          <w:szCs w:val="28"/>
          <w:lang w:val="ru-RU" w:eastAsia="ru-RU"/>
        </w:rPr>
        <w:t xml:space="preserve">а) минимальная площадь земельного участка </w:t>
      </w:r>
      <w:r w:rsidRPr="00182DA7">
        <w:rPr>
          <w:rFonts w:ascii="Times New Roman" w:hAnsi="Times New Roman"/>
          <w:i/>
          <w:sz w:val="28"/>
          <w:szCs w:val="28"/>
          <w:lang w:val="ru-RU" w:eastAsia="ru-RU"/>
        </w:rPr>
        <w:t>- 300 кв. м.</w:t>
      </w:r>
      <w:r w:rsidRPr="00182DA7">
        <w:rPr>
          <w:rFonts w:ascii="Times New Roman" w:hAnsi="Times New Roman"/>
          <w:i/>
          <w:color w:val="000000"/>
          <w:sz w:val="28"/>
          <w:szCs w:val="28"/>
          <w:lang w:val="ru-RU" w:eastAsia="ru-RU"/>
        </w:rPr>
        <w:t>;*</w:t>
      </w:r>
    </w:p>
    <w:p w:rsidR="00D56744" w:rsidRPr="00182DA7" w:rsidRDefault="00D56744" w:rsidP="00182DA7">
      <w:pPr>
        <w:spacing w:after="0" w:line="240" w:lineRule="auto"/>
        <w:ind w:left="720" w:right="113"/>
        <w:jc w:val="both"/>
        <w:rPr>
          <w:rFonts w:ascii="Times New Roman" w:hAnsi="Times New Roman"/>
          <w:i/>
          <w:color w:val="000000"/>
          <w:sz w:val="28"/>
          <w:szCs w:val="28"/>
          <w:lang w:val="ru-RU" w:eastAsia="ru-RU"/>
        </w:rPr>
      </w:pPr>
      <w:r w:rsidRPr="00182DA7">
        <w:rPr>
          <w:rFonts w:ascii="Times New Roman" w:hAnsi="Times New Roman"/>
          <w:i/>
          <w:color w:val="000000"/>
          <w:sz w:val="28"/>
          <w:szCs w:val="28"/>
          <w:lang w:val="ru-RU" w:eastAsia="ru-RU"/>
        </w:rPr>
        <w:t xml:space="preserve">б) максимальная площадь земельного участка </w:t>
      </w:r>
      <w:r w:rsidRPr="00182DA7">
        <w:rPr>
          <w:rFonts w:ascii="Times New Roman" w:hAnsi="Times New Roman"/>
          <w:i/>
          <w:sz w:val="28"/>
          <w:szCs w:val="28"/>
          <w:lang w:val="ru-RU" w:eastAsia="ru-RU"/>
        </w:rPr>
        <w:t>-2,5 га</w:t>
      </w:r>
      <w:r w:rsidRPr="00182DA7">
        <w:rPr>
          <w:rFonts w:ascii="Times New Roman" w:hAnsi="Times New Roman"/>
          <w:i/>
          <w:color w:val="000000"/>
          <w:sz w:val="28"/>
          <w:szCs w:val="28"/>
          <w:lang w:val="ru-RU" w:eastAsia="ru-RU"/>
        </w:rPr>
        <w:t>;**</w:t>
      </w:r>
    </w:p>
    <w:p w:rsidR="00D56744" w:rsidRPr="00182DA7" w:rsidRDefault="00D56744" w:rsidP="00182DA7">
      <w:pPr>
        <w:spacing w:after="0" w:line="240" w:lineRule="auto"/>
        <w:ind w:firstLine="567"/>
        <w:jc w:val="both"/>
        <w:rPr>
          <w:rFonts w:ascii="Times New Roman" w:hAnsi="Times New Roman"/>
          <w:i/>
          <w:sz w:val="28"/>
          <w:szCs w:val="28"/>
          <w:lang w:val="ru-RU"/>
        </w:rPr>
      </w:pPr>
      <w:r w:rsidRPr="00182DA7">
        <w:rPr>
          <w:rFonts w:ascii="Times New Roman" w:hAnsi="Times New Roman"/>
          <w:i/>
          <w:sz w:val="28"/>
          <w:szCs w:val="28"/>
          <w:lang w:val="ru-RU"/>
        </w:rPr>
        <w:t>в) минимальная ширина вдоль фронта улицы – не подлежит установлению.</w:t>
      </w:r>
    </w:p>
    <w:p w:rsidR="00D56744" w:rsidRPr="00A66A16" w:rsidRDefault="00D56744" w:rsidP="00182DA7">
      <w:pPr>
        <w:spacing w:after="0" w:line="240" w:lineRule="auto"/>
        <w:ind w:right="113" w:firstLine="720"/>
        <w:jc w:val="both"/>
        <w:rPr>
          <w:rFonts w:ascii="Times New Roman" w:hAnsi="Times New Roman"/>
          <w:i/>
          <w:sz w:val="28"/>
          <w:szCs w:val="28"/>
          <w:lang w:eastAsia="ru-RU"/>
        </w:rPr>
      </w:pPr>
      <w:r w:rsidRPr="00A66A16">
        <w:rPr>
          <w:rFonts w:ascii="Times New Roman" w:hAnsi="Times New Roman"/>
          <w:i/>
          <w:sz w:val="28"/>
          <w:szCs w:val="28"/>
          <w:lang w:eastAsia="ru-RU"/>
        </w:rPr>
        <w:lastRenderedPageBreak/>
        <w:t>-для ведения личного подсобного хозяйства</w:t>
      </w:r>
    </w:p>
    <w:p w:rsidR="00D56744" w:rsidRPr="00182DA7" w:rsidRDefault="00D56744" w:rsidP="00182DA7">
      <w:pPr>
        <w:numPr>
          <w:ilvl w:val="0"/>
          <w:numId w:val="52"/>
        </w:numPr>
        <w:tabs>
          <w:tab w:val="clear" w:pos="360"/>
          <w:tab w:val="num" w:pos="432"/>
        </w:tabs>
        <w:suppressAutoHyphens/>
        <w:spacing w:after="0" w:line="240" w:lineRule="auto"/>
        <w:ind w:left="0" w:right="113" w:firstLine="545"/>
        <w:jc w:val="both"/>
        <w:rPr>
          <w:rFonts w:ascii="Times New Roman" w:hAnsi="Times New Roman"/>
          <w:i/>
          <w:color w:val="000000"/>
          <w:sz w:val="28"/>
          <w:szCs w:val="28"/>
          <w:lang w:val="ru-RU" w:eastAsia="ru-RU"/>
        </w:rPr>
      </w:pPr>
      <w:r w:rsidRPr="00182DA7">
        <w:rPr>
          <w:rFonts w:ascii="Times New Roman" w:hAnsi="Times New Roman"/>
          <w:i/>
          <w:color w:val="000000"/>
          <w:sz w:val="28"/>
          <w:szCs w:val="28"/>
          <w:lang w:val="ru-RU" w:eastAsia="ru-RU"/>
        </w:rPr>
        <w:t xml:space="preserve">а) минимальная площадь земельного участка </w:t>
      </w:r>
      <w:r w:rsidRPr="00182DA7">
        <w:rPr>
          <w:rFonts w:ascii="Times New Roman" w:hAnsi="Times New Roman"/>
          <w:i/>
          <w:sz w:val="28"/>
          <w:szCs w:val="28"/>
          <w:lang w:val="ru-RU" w:eastAsia="ru-RU"/>
        </w:rPr>
        <w:t>- 300 кв. м.</w:t>
      </w:r>
      <w:r w:rsidRPr="00182DA7">
        <w:rPr>
          <w:rFonts w:ascii="Times New Roman" w:hAnsi="Times New Roman"/>
          <w:i/>
          <w:color w:val="000000"/>
          <w:sz w:val="28"/>
          <w:szCs w:val="28"/>
          <w:lang w:val="ru-RU" w:eastAsia="ru-RU"/>
        </w:rPr>
        <w:t>;*</w:t>
      </w:r>
    </w:p>
    <w:p w:rsidR="00D56744" w:rsidRPr="00182DA7" w:rsidRDefault="00D56744" w:rsidP="00182DA7">
      <w:pPr>
        <w:spacing w:after="0" w:line="240" w:lineRule="auto"/>
        <w:ind w:left="720" w:right="113"/>
        <w:jc w:val="both"/>
        <w:rPr>
          <w:rFonts w:ascii="Times New Roman" w:hAnsi="Times New Roman"/>
          <w:i/>
          <w:color w:val="000000"/>
          <w:sz w:val="28"/>
          <w:szCs w:val="28"/>
          <w:lang w:val="ru-RU" w:eastAsia="ru-RU"/>
        </w:rPr>
      </w:pPr>
      <w:r w:rsidRPr="00182DA7">
        <w:rPr>
          <w:rFonts w:ascii="Times New Roman" w:hAnsi="Times New Roman"/>
          <w:i/>
          <w:color w:val="000000"/>
          <w:sz w:val="28"/>
          <w:szCs w:val="28"/>
          <w:lang w:val="ru-RU" w:eastAsia="ru-RU"/>
        </w:rPr>
        <w:t xml:space="preserve">б) максимальная площадь земельного участка </w:t>
      </w:r>
      <w:r w:rsidRPr="00182DA7">
        <w:rPr>
          <w:rFonts w:ascii="Times New Roman" w:hAnsi="Times New Roman"/>
          <w:i/>
          <w:sz w:val="28"/>
          <w:szCs w:val="28"/>
          <w:lang w:val="ru-RU" w:eastAsia="ru-RU"/>
        </w:rPr>
        <w:t>-2,5 га</w:t>
      </w:r>
      <w:r w:rsidRPr="00182DA7">
        <w:rPr>
          <w:rFonts w:ascii="Times New Roman" w:hAnsi="Times New Roman"/>
          <w:i/>
          <w:color w:val="000000"/>
          <w:sz w:val="28"/>
          <w:szCs w:val="28"/>
          <w:lang w:val="ru-RU" w:eastAsia="ru-RU"/>
        </w:rPr>
        <w:t>;**</w:t>
      </w:r>
    </w:p>
    <w:p w:rsidR="00D56744" w:rsidRPr="00182DA7" w:rsidRDefault="00D56744" w:rsidP="00182DA7">
      <w:pPr>
        <w:spacing w:after="0" w:line="240" w:lineRule="auto"/>
        <w:ind w:left="720" w:right="113"/>
        <w:jc w:val="both"/>
        <w:rPr>
          <w:rFonts w:ascii="Times New Roman" w:hAnsi="Times New Roman"/>
          <w:i/>
          <w:color w:val="000000"/>
          <w:sz w:val="28"/>
          <w:szCs w:val="28"/>
          <w:lang w:val="ru-RU" w:eastAsia="ru-RU"/>
        </w:rPr>
      </w:pPr>
      <w:r w:rsidRPr="00182DA7">
        <w:rPr>
          <w:rFonts w:ascii="Times New Roman" w:hAnsi="Times New Roman"/>
          <w:i/>
          <w:sz w:val="28"/>
          <w:szCs w:val="28"/>
          <w:lang w:val="ru-RU" w:eastAsia="ru-RU"/>
        </w:rPr>
        <w:t xml:space="preserve">в) для осуществления деятельности К(Ф)Х </w:t>
      </w:r>
      <w:r w:rsidRPr="00182DA7">
        <w:rPr>
          <w:rFonts w:ascii="Times New Roman" w:hAnsi="Times New Roman"/>
          <w:i/>
          <w:color w:val="000000"/>
          <w:sz w:val="28"/>
          <w:szCs w:val="28"/>
          <w:lang w:val="ru-RU" w:eastAsia="ru-RU"/>
        </w:rPr>
        <w:t>минимальная площадь земельного участка-2,0 га***</w:t>
      </w:r>
    </w:p>
    <w:p w:rsidR="00D56744" w:rsidRPr="00182DA7" w:rsidRDefault="00D56744" w:rsidP="00182DA7">
      <w:pPr>
        <w:spacing w:after="0" w:line="240" w:lineRule="auto"/>
        <w:ind w:left="720" w:right="113"/>
        <w:jc w:val="both"/>
        <w:rPr>
          <w:rFonts w:ascii="Times New Roman" w:hAnsi="Times New Roman"/>
          <w:i/>
          <w:sz w:val="28"/>
          <w:szCs w:val="28"/>
          <w:lang w:val="ru-RU" w:eastAsia="ru-RU"/>
        </w:rPr>
      </w:pPr>
      <w:r w:rsidRPr="00182DA7">
        <w:rPr>
          <w:rFonts w:ascii="Times New Roman" w:hAnsi="Times New Roman"/>
          <w:i/>
          <w:sz w:val="28"/>
          <w:szCs w:val="28"/>
          <w:lang w:val="ru-RU"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56744" w:rsidRPr="00182DA7" w:rsidRDefault="00D56744" w:rsidP="00182DA7">
      <w:pPr>
        <w:spacing w:after="0" w:line="240" w:lineRule="auto"/>
        <w:ind w:right="113" w:firstLine="720"/>
        <w:jc w:val="both"/>
        <w:rPr>
          <w:rFonts w:ascii="Times New Roman" w:hAnsi="Times New Roman"/>
          <w:i/>
          <w:sz w:val="28"/>
          <w:szCs w:val="28"/>
          <w:lang w:val="ru-RU" w:eastAsia="ru-RU"/>
        </w:rPr>
      </w:pPr>
      <w:r w:rsidRPr="00182DA7">
        <w:rPr>
          <w:rFonts w:ascii="Times New Roman" w:hAnsi="Times New Roman"/>
          <w:i/>
          <w:sz w:val="28"/>
          <w:szCs w:val="28"/>
          <w:lang w:val="ru-RU" w:eastAsia="ru-RU"/>
        </w:rPr>
        <w:t>3) предельная высота зданий, строений, сооружений – не подлежит установлению;</w:t>
      </w:r>
    </w:p>
    <w:p w:rsidR="00D56744" w:rsidRPr="00182DA7" w:rsidRDefault="00D56744" w:rsidP="00182DA7">
      <w:pPr>
        <w:spacing w:after="0" w:line="240" w:lineRule="auto"/>
        <w:ind w:right="113" w:firstLine="720"/>
        <w:jc w:val="both"/>
        <w:rPr>
          <w:rFonts w:ascii="Times New Roman" w:hAnsi="Times New Roman"/>
          <w:i/>
          <w:color w:val="000000"/>
          <w:sz w:val="28"/>
          <w:szCs w:val="28"/>
          <w:lang w:val="ru-RU" w:eastAsia="ru-RU"/>
        </w:rPr>
      </w:pPr>
      <w:r w:rsidRPr="00182DA7">
        <w:rPr>
          <w:rFonts w:ascii="Times New Roman" w:hAnsi="Times New Roman"/>
          <w:i/>
          <w:sz w:val="28"/>
          <w:szCs w:val="28"/>
          <w:lang w:val="ru-RU" w:eastAsia="ru-RU"/>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182DA7">
        <w:rPr>
          <w:rFonts w:ascii="Times New Roman" w:hAnsi="Times New Roman"/>
          <w:i/>
          <w:color w:val="000000"/>
          <w:sz w:val="28"/>
          <w:szCs w:val="28"/>
          <w:lang w:val="ru-RU" w:eastAsia="ru-RU"/>
        </w:rPr>
        <w:t xml:space="preserve"> –80%.</w:t>
      </w:r>
    </w:p>
    <w:p w:rsidR="00D56744" w:rsidRPr="00182DA7" w:rsidRDefault="00D56744" w:rsidP="00182DA7">
      <w:pPr>
        <w:widowControl w:val="0"/>
        <w:spacing w:after="0" w:line="240" w:lineRule="auto"/>
        <w:ind w:firstLine="709"/>
        <w:jc w:val="both"/>
        <w:rPr>
          <w:rFonts w:ascii="Times New Roman" w:hAnsi="Times New Roman"/>
          <w:sz w:val="24"/>
          <w:lang w:val="ru-RU"/>
        </w:rPr>
      </w:pPr>
      <w:r w:rsidRPr="00182DA7">
        <w:rPr>
          <w:rFonts w:ascii="Times New Roman" w:hAnsi="Times New Roman"/>
          <w:bCs/>
          <w:sz w:val="24"/>
          <w:szCs w:val="24"/>
          <w:lang w:val="ru-RU" w:eastAsia="ru-RU"/>
        </w:rPr>
        <w:t>*,**Решения Быковской районной Думы Волгоградской области  от 27.05.2010г  11/104,от 28.02.2012г №36/370,закон Волгоградской области от 18.12.2002г. №769-ОД</w:t>
      </w:r>
      <w:r>
        <w:rPr>
          <w:rFonts w:ascii="Times New Roman" w:hAnsi="Times New Roman"/>
          <w:bCs/>
          <w:sz w:val="28"/>
          <w:szCs w:val="28"/>
          <w:lang w:val="ru-RU" w:eastAsia="ru-RU"/>
        </w:rPr>
        <w:t>.</w:t>
      </w:r>
    </w:p>
    <w:p w:rsidR="00D56744" w:rsidRDefault="00D56744" w:rsidP="001D4240">
      <w:pPr>
        <w:widowControl w:val="0"/>
        <w:spacing w:after="0" w:line="240" w:lineRule="auto"/>
        <w:ind w:firstLine="709"/>
        <w:jc w:val="both"/>
        <w:rPr>
          <w:rFonts w:ascii="Times New Roman" w:hAnsi="Times New Roman"/>
          <w:sz w:val="24"/>
          <w:lang w:val="ru-RU"/>
        </w:rPr>
      </w:pPr>
    </w:p>
    <w:p w:rsidR="00D56744"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CA5AB0">
      <w:pPr>
        <w:widowControl w:val="0"/>
        <w:spacing w:after="0" w:line="240" w:lineRule="auto"/>
        <w:ind w:firstLine="709"/>
        <w:jc w:val="center"/>
        <w:rPr>
          <w:rFonts w:ascii="Times New Roman" w:hAnsi="Times New Roman"/>
          <w:bCs/>
          <w:sz w:val="24"/>
          <w:lang w:val="ru-RU"/>
        </w:rPr>
      </w:pPr>
      <w:r w:rsidRPr="001D4240">
        <w:rPr>
          <w:rFonts w:ascii="Times New Roman" w:hAnsi="Times New Roman"/>
          <w:sz w:val="24"/>
          <w:lang w:val="ru-RU"/>
        </w:rPr>
        <w:t>ПРОИЗВОДСТВЕННЫЕ ЗОНЫ.</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П-1. ЗОНА РАЗМЕЩЕНИЯ ПРОМЫШЛЕННЫХ ОБЪЕКТОВ.</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Зона выделена для обеспечения разрешительно-правовых условий и процедур формирования промышленных районов, узлов и площадок, включающих производственные предприятия, являющиеся источником шума, движения транспорта и других видов загрязнения окружающей среды.</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CA5AB0" w:rsidRPr="00CA5AB0" w:rsidRDefault="00CA5AB0" w:rsidP="00CA5AB0">
      <w:pPr>
        <w:widowControl w:val="0"/>
        <w:numPr>
          <w:ilvl w:val="12"/>
          <w:numId w:val="0"/>
        </w:numPr>
        <w:tabs>
          <w:tab w:val="left" w:pos="720"/>
        </w:tabs>
        <w:ind w:right="23" w:firstLine="709"/>
        <w:jc w:val="both"/>
        <w:rPr>
          <w:bCs/>
          <w:snapToGrid w:val="0"/>
          <w:sz w:val="24"/>
          <w:szCs w:val="24"/>
          <w:lang w:val="ru-RU" w:eastAsia="ru-RU"/>
        </w:rPr>
      </w:pPr>
      <w:r w:rsidRPr="00CA5AB0">
        <w:rPr>
          <w:bCs/>
          <w:snapToGrid w:val="0"/>
          <w:sz w:val="24"/>
          <w:szCs w:val="24"/>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4983"/>
        <w:gridCol w:w="2446"/>
      </w:tblGrid>
      <w:tr w:rsidR="00CA5AB0" w:rsidRPr="00FE29F1" w:rsidTr="00CA5AB0">
        <w:trPr>
          <w:tblHeader/>
        </w:trPr>
        <w:tc>
          <w:tcPr>
            <w:tcW w:w="1392"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Наименование вида разрешенного использования земельного участка</w:t>
            </w:r>
          </w:p>
        </w:tc>
        <w:tc>
          <w:tcPr>
            <w:tcW w:w="2420"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Описание вида разрешенного-использования земельного участка</w:t>
            </w:r>
          </w:p>
        </w:tc>
        <w:tc>
          <w:tcPr>
            <w:tcW w:w="1188"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Код (числовое обозначение) вида-разрешенного использования земельного участка</w:t>
            </w:r>
          </w:p>
        </w:tc>
      </w:tr>
      <w:tr w:rsidR="00CA5AB0" w:rsidRPr="00491E5B" w:rsidTr="00CA5AB0">
        <w:trPr>
          <w:tblHeader/>
        </w:trPr>
        <w:tc>
          <w:tcPr>
            <w:tcW w:w="1392"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1</w:t>
            </w:r>
          </w:p>
        </w:tc>
        <w:tc>
          <w:tcPr>
            <w:tcW w:w="2420"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2</w:t>
            </w:r>
          </w:p>
        </w:tc>
        <w:tc>
          <w:tcPr>
            <w:tcW w:w="1188"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3</w:t>
            </w:r>
          </w:p>
        </w:tc>
      </w:tr>
      <w:tr w:rsidR="00CA5AB0" w:rsidRPr="00491E5B" w:rsidTr="00CA5AB0">
        <w:tc>
          <w:tcPr>
            <w:tcW w:w="5000" w:type="pct"/>
            <w:gridSpan w:val="3"/>
            <w:shd w:val="clear" w:color="auto" w:fill="auto"/>
            <w:vAlign w:val="center"/>
          </w:tcPr>
          <w:p w:rsidR="00CA5AB0" w:rsidRPr="00491E5B" w:rsidRDefault="00CA5AB0" w:rsidP="00CA5AB0">
            <w:pPr>
              <w:widowControl w:val="0"/>
              <w:numPr>
                <w:ilvl w:val="12"/>
                <w:numId w:val="0"/>
              </w:numPr>
              <w:tabs>
                <w:tab w:val="left" w:pos="720"/>
              </w:tabs>
              <w:spacing w:line="276" w:lineRule="auto"/>
              <w:ind w:right="23" w:firstLine="709"/>
              <w:jc w:val="center"/>
              <w:rPr>
                <w:snapToGrid w:val="0"/>
                <w:sz w:val="24"/>
                <w:szCs w:val="24"/>
                <w:lang w:eastAsia="ru-RU"/>
              </w:rPr>
            </w:pPr>
            <w:r w:rsidRPr="00491E5B">
              <w:rPr>
                <w:b/>
                <w:bCs/>
                <w:snapToGrid w:val="0"/>
                <w:sz w:val="24"/>
                <w:szCs w:val="24"/>
                <w:lang w:eastAsia="ru-RU"/>
              </w:rPr>
              <w:t>Основные виды разрешенного использования</w:t>
            </w:r>
          </w:p>
        </w:tc>
      </w:tr>
      <w:tr w:rsidR="00CA5AB0" w:rsidRPr="00491E5B" w:rsidTr="00CA5AB0">
        <w:tc>
          <w:tcPr>
            <w:tcW w:w="1392"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both"/>
              <w:rPr>
                <w:snapToGrid w:val="0"/>
                <w:sz w:val="24"/>
                <w:szCs w:val="24"/>
                <w:lang w:eastAsia="ru-RU"/>
              </w:rPr>
            </w:pPr>
            <w:r w:rsidRPr="00491E5B">
              <w:rPr>
                <w:snapToGrid w:val="0"/>
                <w:sz w:val="24"/>
                <w:szCs w:val="24"/>
                <w:lang w:eastAsia="ru-RU"/>
              </w:rPr>
              <w:t>Пищевая промышленность</w:t>
            </w:r>
          </w:p>
        </w:tc>
        <w:tc>
          <w:tcPr>
            <w:tcW w:w="2420"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both"/>
              <w:rPr>
                <w:snapToGrid w:val="0"/>
                <w:sz w:val="24"/>
                <w:szCs w:val="24"/>
                <w:lang w:val="ru-RU" w:eastAsia="ru-RU"/>
              </w:rPr>
            </w:pPr>
            <w:r w:rsidRPr="00CA5AB0">
              <w:rPr>
                <w:snapToGrid w:val="0"/>
                <w:sz w:val="24"/>
                <w:szCs w:val="24"/>
                <w:lang w:val="ru-RU"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88"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center"/>
              <w:rPr>
                <w:bCs/>
                <w:snapToGrid w:val="0"/>
                <w:sz w:val="24"/>
                <w:szCs w:val="24"/>
                <w:lang w:eastAsia="ru-RU"/>
              </w:rPr>
            </w:pPr>
            <w:r w:rsidRPr="00491E5B">
              <w:rPr>
                <w:bCs/>
                <w:snapToGrid w:val="0"/>
                <w:sz w:val="24"/>
                <w:szCs w:val="24"/>
                <w:lang w:eastAsia="ru-RU"/>
              </w:rPr>
              <w:t>6.4</w:t>
            </w:r>
          </w:p>
        </w:tc>
      </w:tr>
      <w:tr w:rsidR="00CA5AB0" w:rsidRPr="00491E5B" w:rsidTr="00CA5AB0">
        <w:tc>
          <w:tcPr>
            <w:tcW w:w="1392"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both"/>
              <w:rPr>
                <w:snapToGrid w:val="0"/>
                <w:sz w:val="24"/>
                <w:szCs w:val="24"/>
                <w:lang w:eastAsia="ru-RU"/>
              </w:rPr>
            </w:pPr>
            <w:r w:rsidRPr="00491E5B">
              <w:rPr>
                <w:snapToGrid w:val="0"/>
                <w:sz w:val="24"/>
                <w:szCs w:val="24"/>
                <w:lang w:eastAsia="ru-RU"/>
              </w:rPr>
              <w:lastRenderedPageBreak/>
              <w:t>Склады</w:t>
            </w:r>
          </w:p>
        </w:tc>
        <w:tc>
          <w:tcPr>
            <w:tcW w:w="2420" w:type="pct"/>
            <w:shd w:val="clear" w:color="auto" w:fill="auto"/>
            <w:vAlign w:val="center"/>
          </w:tcPr>
          <w:p w:rsidR="00CA5AB0" w:rsidRPr="00CA5AB0" w:rsidRDefault="00CA5AB0" w:rsidP="00CA5AB0">
            <w:pPr>
              <w:widowControl w:val="0"/>
              <w:numPr>
                <w:ilvl w:val="12"/>
                <w:numId w:val="0"/>
              </w:numPr>
              <w:tabs>
                <w:tab w:val="left" w:pos="720"/>
              </w:tabs>
              <w:spacing w:line="240" w:lineRule="exact"/>
              <w:ind w:right="23"/>
              <w:jc w:val="both"/>
              <w:rPr>
                <w:snapToGrid w:val="0"/>
                <w:sz w:val="24"/>
                <w:szCs w:val="24"/>
                <w:lang w:val="ru-RU" w:eastAsia="ru-RU"/>
              </w:rPr>
            </w:pPr>
            <w:r w:rsidRPr="00CA5AB0">
              <w:rPr>
                <w:snapToGrid w:val="0"/>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88" w:type="pct"/>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jc w:val="center"/>
              <w:rPr>
                <w:bCs/>
                <w:snapToGrid w:val="0"/>
                <w:sz w:val="24"/>
                <w:szCs w:val="24"/>
                <w:lang w:eastAsia="ru-RU"/>
              </w:rPr>
            </w:pPr>
            <w:r w:rsidRPr="00491E5B">
              <w:rPr>
                <w:bCs/>
                <w:snapToGrid w:val="0"/>
                <w:sz w:val="24"/>
                <w:szCs w:val="24"/>
                <w:lang w:eastAsia="ru-RU"/>
              </w:rPr>
              <w:t>6.9</w:t>
            </w:r>
          </w:p>
        </w:tc>
      </w:tr>
      <w:tr w:rsidR="00CA5AB0" w:rsidRPr="00491E5B" w:rsidTr="00CA5AB0">
        <w:tc>
          <w:tcPr>
            <w:tcW w:w="1392" w:type="pct"/>
            <w:shd w:val="clear" w:color="auto" w:fill="auto"/>
          </w:tcPr>
          <w:p w:rsidR="00CA5AB0" w:rsidRPr="00491E5B" w:rsidRDefault="00CA5AB0" w:rsidP="00CA5AB0">
            <w:pPr>
              <w:pStyle w:val="ConsPlusNormal"/>
              <w:spacing w:line="240" w:lineRule="exact"/>
              <w:ind w:firstLine="22"/>
              <w:jc w:val="both"/>
              <w:rPr>
                <w:rFonts w:ascii="Times New Roman" w:hAnsi="Times New Roman" w:cs="Times New Roman"/>
                <w:sz w:val="24"/>
                <w:szCs w:val="24"/>
              </w:rPr>
            </w:pPr>
            <w:r w:rsidRPr="00491E5B">
              <w:rPr>
                <w:rFonts w:ascii="Times New Roman" w:hAnsi="Times New Roman" w:cs="Times New Roman"/>
                <w:sz w:val="24"/>
                <w:szCs w:val="24"/>
              </w:rPr>
              <w:t>Хранение и переработка сельскохозяйственной продукции</w:t>
            </w:r>
          </w:p>
        </w:tc>
        <w:tc>
          <w:tcPr>
            <w:tcW w:w="2420" w:type="pct"/>
            <w:shd w:val="clear" w:color="auto" w:fill="auto"/>
          </w:tcPr>
          <w:p w:rsidR="00CA5AB0" w:rsidRPr="00491E5B" w:rsidRDefault="00CA5AB0" w:rsidP="00CA5AB0">
            <w:pPr>
              <w:pStyle w:val="ConsPlusNormal"/>
              <w:spacing w:line="240" w:lineRule="exact"/>
              <w:ind w:firstLine="22"/>
              <w:jc w:val="both"/>
              <w:rPr>
                <w:rFonts w:ascii="Times New Roman" w:hAnsi="Times New Roman" w:cs="Times New Roman"/>
                <w:sz w:val="24"/>
                <w:szCs w:val="24"/>
              </w:rPr>
            </w:pPr>
            <w:r w:rsidRPr="00491E5B">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88" w:type="pct"/>
            <w:shd w:val="clear" w:color="auto" w:fill="auto"/>
          </w:tcPr>
          <w:p w:rsidR="00CA5AB0" w:rsidRPr="00491E5B" w:rsidRDefault="00CA5AB0" w:rsidP="00CA5AB0">
            <w:pPr>
              <w:pStyle w:val="ConsPlusNormal"/>
              <w:spacing w:line="240" w:lineRule="exact"/>
              <w:ind w:firstLine="0"/>
              <w:jc w:val="center"/>
              <w:rPr>
                <w:rFonts w:ascii="Times New Roman" w:hAnsi="Times New Roman" w:cs="Times New Roman"/>
                <w:sz w:val="24"/>
                <w:szCs w:val="24"/>
              </w:rPr>
            </w:pPr>
            <w:r w:rsidRPr="00491E5B">
              <w:rPr>
                <w:rFonts w:ascii="Times New Roman" w:hAnsi="Times New Roman" w:cs="Times New Roman"/>
                <w:sz w:val="24"/>
                <w:szCs w:val="24"/>
              </w:rPr>
              <w:t>1.15</w:t>
            </w:r>
          </w:p>
        </w:tc>
      </w:tr>
      <w:tr w:rsidR="00CA5AB0" w:rsidRPr="00491E5B" w:rsidTr="00CA5AB0">
        <w:tc>
          <w:tcPr>
            <w:tcW w:w="1392"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Строительная промышленность</w:t>
            </w:r>
          </w:p>
        </w:tc>
        <w:tc>
          <w:tcPr>
            <w:tcW w:w="2420"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88" w:type="pct"/>
            <w:shd w:val="clear" w:color="auto" w:fill="auto"/>
          </w:tcPr>
          <w:p w:rsidR="00CA5AB0" w:rsidRPr="00491E5B" w:rsidRDefault="00CA5AB0" w:rsidP="00CA5AB0">
            <w:pPr>
              <w:pStyle w:val="ConsPlusNormal"/>
              <w:spacing w:line="240" w:lineRule="exact"/>
              <w:ind w:firstLine="0"/>
              <w:jc w:val="center"/>
              <w:rPr>
                <w:rFonts w:ascii="Times New Roman" w:hAnsi="Times New Roman" w:cs="Times New Roman"/>
                <w:sz w:val="24"/>
                <w:szCs w:val="24"/>
              </w:rPr>
            </w:pPr>
            <w:r w:rsidRPr="00491E5B">
              <w:rPr>
                <w:rFonts w:ascii="Times New Roman" w:hAnsi="Times New Roman" w:cs="Times New Roman"/>
                <w:sz w:val="24"/>
                <w:szCs w:val="24"/>
              </w:rPr>
              <w:t>6.6</w:t>
            </w:r>
          </w:p>
        </w:tc>
      </w:tr>
      <w:tr w:rsidR="00CA5AB0" w:rsidRPr="00491E5B" w:rsidTr="00CA5AB0">
        <w:tc>
          <w:tcPr>
            <w:tcW w:w="1392" w:type="pct"/>
            <w:shd w:val="clear" w:color="auto" w:fill="auto"/>
          </w:tcPr>
          <w:p w:rsidR="00CA5AB0" w:rsidRPr="00491E5B" w:rsidRDefault="00CA5AB0" w:rsidP="00CA5AB0">
            <w:pPr>
              <w:pStyle w:val="ConsPlusNormal"/>
              <w:spacing w:line="240" w:lineRule="exact"/>
              <w:ind w:firstLine="22"/>
              <w:jc w:val="both"/>
              <w:rPr>
                <w:rFonts w:ascii="Times New Roman" w:hAnsi="Times New Roman" w:cs="Times New Roman"/>
                <w:sz w:val="24"/>
                <w:szCs w:val="24"/>
              </w:rPr>
            </w:pPr>
            <w:r w:rsidRPr="00491E5B">
              <w:rPr>
                <w:rFonts w:ascii="Times New Roman" w:hAnsi="Times New Roman" w:cs="Times New Roman"/>
                <w:sz w:val="24"/>
                <w:szCs w:val="24"/>
              </w:rPr>
              <w:t>Обеспечение сельскохозяйственного производства</w:t>
            </w:r>
          </w:p>
        </w:tc>
        <w:tc>
          <w:tcPr>
            <w:tcW w:w="2420" w:type="pct"/>
            <w:shd w:val="clear" w:color="auto" w:fill="auto"/>
          </w:tcPr>
          <w:p w:rsidR="00CA5AB0" w:rsidRPr="00491E5B" w:rsidRDefault="00CA5AB0" w:rsidP="00CA5AB0">
            <w:pPr>
              <w:pStyle w:val="ConsPlusNormal"/>
              <w:spacing w:line="240" w:lineRule="exact"/>
              <w:ind w:firstLine="22"/>
              <w:jc w:val="both"/>
              <w:rPr>
                <w:rFonts w:ascii="Times New Roman" w:hAnsi="Times New Roman" w:cs="Times New Roman"/>
                <w:sz w:val="24"/>
                <w:szCs w:val="24"/>
              </w:rPr>
            </w:pPr>
            <w:r w:rsidRPr="00491E5B">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88" w:type="pct"/>
            <w:shd w:val="clear" w:color="auto" w:fill="auto"/>
          </w:tcPr>
          <w:p w:rsidR="00CA5AB0" w:rsidRPr="00491E5B" w:rsidRDefault="00CA5AB0" w:rsidP="00CA5AB0">
            <w:pPr>
              <w:pStyle w:val="ConsPlusNormal"/>
              <w:spacing w:line="240" w:lineRule="exact"/>
              <w:ind w:firstLine="22"/>
              <w:jc w:val="center"/>
              <w:rPr>
                <w:rFonts w:ascii="Times New Roman" w:hAnsi="Times New Roman" w:cs="Times New Roman"/>
                <w:sz w:val="24"/>
                <w:szCs w:val="24"/>
              </w:rPr>
            </w:pPr>
            <w:bookmarkStart w:id="35" w:name="Par115"/>
            <w:bookmarkEnd w:id="35"/>
            <w:r w:rsidRPr="00491E5B">
              <w:rPr>
                <w:rFonts w:ascii="Times New Roman" w:hAnsi="Times New Roman" w:cs="Times New Roman"/>
                <w:sz w:val="24"/>
                <w:szCs w:val="24"/>
              </w:rPr>
              <w:t>1.18</w:t>
            </w:r>
          </w:p>
        </w:tc>
      </w:tr>
      <w:tr w:rsidR="00CA5AB0" w:rsidRPr="00491E5B" w:rsidTr="00CA5AB0">
        <w:tc>
          <w:tcPr>
            <w:tcW w:w="1392"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Трубопроводный транспорт</w:t>
            </w:r>
          </w:p>
        </w:tc>
        <w:tc>
          <w:tcPr>
            <w:tcW w:w="2420"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88" w:type="pct"/>
            <w:shd w:val="clear" w:color="auto" w:fill="auto"/>
          </w:tcPr>
          <w:p w:rsidR="00CA5AB0" w:rsidRPr="00491E5B" w:rsidRDefault="00CA5AB0" w:rsidP="00CA5AB0">
            <w:pPr>
              <w:pStyle w:val="ConsPlusNormal"/>
              <w:spacing w:line="240" w:lineRule="exact"/>
              <w:ind w:firstLine="0"/>
              <w:jc w:val="center"/>
              <w:rPr>
                <w:rFonts w:ascii="Times New Roman" w:hAnsi="Times New Roman" w:cs="Times New Roman"/>
                <w:sz w:val="24"/>
                <w:szCs w:val="24"/>
              </w:rPr>
            </w:pPr>
            <w:r w:rsidRPr="00491E5B">
              <w:rPr>
                <w:rFonts w:ascii="Times New Roman" w:hAnsi="Times New Roman" w:cs="Times New Roman"/>
                <w:sz w:val="24"/>
                <w:szCs w:val="24"/>
              </w:rPr>
              <w:t>7.5</w:t>
            </w:r>
          </w:p>
        </w:tc>
      </w:tr>
      <w:tr w:rsidR="00CA5AB0" w:rsidRPr="00491E5B" w:rsidTr="00CA5AB0">
        <w:tc>
          <w:tcPr>
            <w:tcW w:w="5000" w:type="pct"/>
            <w:gridSpan w:val="3"/>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Вспомогательные виды разрешенного использования</w:t>
            </w:r>
          </w:p>
        </w:tc>
      </w:tr>
      <w:tr w:rsidR="00CA5AB0" w:rsidRPr="00491E5B" w:rsidTr="00CA5AB0">
        <w:tc>
          <w:tcPr>
            <w:tcW w:w="1392" w:type="pct"/>
            <w:shd w:val="clear" w:color="auto" w:fill="auto"/>
          </w:tcPr>
          <w:p w:rsidR="00CA5AB0" w:rsidRPr="00491E5B" w:rsidRDefault="00CA5AB0" w:rsidP="00CA5AB0">
            <w:pPr>
              <w:pStyle w:val="ConsPlusNormal"/>
              <w:spacing w:line="240" w:lineRule="exact"/>
              <w:ind w:firstLine="0"/>
              <w:rPr>
                <w:rFonts w:ascii="Times New Roman" w:hAnsi="Times New Roman" w:cs="Times New Roman"/>
                <w:sz w:val="24"/>
                <w:szCs w:val="24"/>
              </w:rPr>
            </w:pPr>
            <w:r w:rsidRPr="00491E5B">
              <w:rPr>
                <w:rFonts w:ascii="Times New Roman" w:hAnsi="Times New Roman" w:cs="Times New Roman"/>
                <w:sz w:val="24"/>
                <w:szCs w:val="24"/>
              </w:rPr>
              <w:t>Коммунальное обслуживание</w:t>
            </w:r>
          </w:p>
        </w:tc>
        <w:tc>
          <w:tcPr>
            <w:tcW w:w="2420"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491E5B">
              <w:rPr>
                <w:rFonts w:ascii="Times New Roman" w:hAnsi="Times New Roman" w:cs="Times New Roman"/>
                <w:sz w:val="24"/>
                <w:szCs w:val="24"/>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88" w:type="pct"/>
            <w:shd w:val="clear" w:color="auto" w:fill="auto"/>
          </w:tcPr>
          <w:p w:rsidR="00CA5AB0" w:rsidRPr="00491E5B" w:rsidRDefault="00CA5AB0" w:rsidP="00CA5AB0">
            <w:pPr>
              <w:pStyle w:val="ConsPlusNormal"/>
              <w:spacing w:line="240" w:lineRule="exact"/>
              <w:ind w:firstLine="0"/>
              <w:jc w:val="center"/>
              <w:rPr>
                <w:rFonts w:ascii="Times New Roman" w:hAnsi="Times New Roman" w:cs="Times New Roman"/>
                <w:sz w:val="24"/>
                <w:szCs w:val="24"/>
              </w:rPr>
            </w:pPr>
            <w:r w:rsidRPr="00491E5B">
              <w:rPr>
                <w:rFonts w:ascii="Times New Roman" w:hAnsi="Times New Roman" w:cs="Times New Roman"/>
                <w:sz w:val="24"/>
                <w:szCs w:val="24"/>
              </w:rPr>
              <w:lastRenderedPageBreak/>
              <w:t>3.1</w:t>
            </w:r>
          </w:p>
        </w:tc>
      </w:tr>
      <w:tr w:rsidR="00CA5AB0" w:rsidRPr="00491E5B" w:rsidTr="00CA5AB0">
        <w:tc>
          <w:tcPr>
            <w:tcW w:w="1392"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lastRenderedPageBreak/>
              <w:t>Земельные участки (территории) общего пользования</w:t>
            </w:r>
          </w:p>
        </w:tc>
        <w:tc>
          <w:tcPr>
            <w:tcW w:w="2420" w:type="pct"/>
            <w:shd w:val="clear" w:color="auto" w:fill="auto"/>
          </w:tcPr>
          <w:p w:rsidR="00CA5AB0" w:rsidRPr="00491E5B" w:rsidRDefault="00CA5AB0" w:rsidP="00CA5AB0">
            <w:pPr>
              <w:pStyle w:val="ConsPlusNormal"/>
              <w:spacing w:line="240" w:lineRule="exact"/>
              <w:ind w:firstLine="0"/>
              <w:jc w:val="both"/>
              <w:rPr>
                <w:rFonts w:ascii="Times New Roman" w:hAnsi="Times New Roman" w:cs="Times New Roman"/>
                <w:sz w:val="24"/>
                <w:szCs w:val="24"/>
              </w:rPr>
            </w:pPr>
            <w:r w:rsidRPr="00491E5B">
              <w:rPr>
                <w:rFonts w:ascii="Times New Roman" w:hAnsi="Times New Roman" w:cs="Times New Roman"/>
                <w:sz w:val="24"/>
                <w:szCs w:val="24"/>
              </w:rPr>
              <w:t>Земельные участки общего пользования</w:t>
            </w:r>
          </w:p>
        </w:tc>
        <w:tc>
          <w:tcPr>
            <w:tcW w:w="1188" w:type="pct"/>
            <w:shd w:val="clear" w:color="auto" w:fill="auto"/>
          </w:tcPr>
          <w:p w:rsidR="00CA5AB0" w:rsidRPr="00491E5B" w:rsidRDefault="00CA5AB0" w:rsidP="00CA5AB0">
            <w:pPr>
              <w:pStyle w:val="ConsPlusNormal"/>
              <w:spacing w:line="240" w:lineRule="exact"/>
              <w:ind w:firstLine="0"/>
              <w:jc w:val="center"/>
              <w:rPr>
                <w:rFonts w:ascii="Times New Roman" w:hAnsi="Times New Roman" w:cs="Times New Roman"/>
                <w:sz w:val="24"/>
                <w:szCs w:val="24"/>
              </w:rPr>
            </w:pPr>
            <w:r w:rsidRPr="00491E5B">
              <w:rPr>
                <w:rFonts w:ascii="Times New Roman" w:hAnsi="Times New Roman" w:cs="Times New Roman"/>
                <w:sz w:val="24"/>
                <w:szCs w:val="24"/>
              </w:rPr>
              <w:t>12.0</w:t>
            </w:r>
          </w:p>
        </w:tc>
      </w:tr>
      <w:tr w:rsidR="00CA5AB0" w:rsidRPr="00491E5B" w:rsidTr="00CA5AB0">
        <w:tc>
          <w:tcPr>
            <w:tcW w:w="5000" w:type="pct"/>
            <w:gridSpan w:val="3"/>
            <w:shd w:val="clear" w:color="auto" w:fill="auto"/>
            <w:vAlign w:val="center"/>
          </w:tcPr>
          <w:p w:rsidR="00CA5AB0" w:rsidRPr="00491E5B" w:rsidRDefault="00CA5AB0" w:rsidP="00CA5AB0">
            <w:pPr>
              <w:widowControl w:val="0"/>
              <w:numPr>
                <w:ilvl w:val="12"/>
                <w:numId w:val="0"/>
              </w:numPr>
              <w:tabs>
                <w:tab w:val="left" w:pos="720"/>
              </w:tabs>
              <w:spacing w:line="240" w:lineRule="exact"/>
              <w:ind w:right="23" w:firstLine="709"/>
              <w:jc w:val="center"/>
              <w:rPr>
                <w:bCs/>
                <w:snapToGrid w:val="0"/>
                <w:sz w:val="24"/>
                <w:szCs w:val="24"/>
                <w:lang w:eastAsia="ru-RU"/>
              </w:rPr>
            </w:pPr>
            <w:r w:rsidRPr="00491E5B">
              <w:rPr>
                <w:b/>
                <w:bCs/>
                <w:snapToGrid w:val="0"/>
                <w:sz w:val="24"/>
                <w:szCs w:val="24"/>
                <w:lang w:eastAsia="ru-RU"/>
              </w:rPr>
              <w:t>Условно разрешенные виды использования</w:t>
            </w:r>
          </w:p>
        </w:tc>
      </w:tr>
      <w:tr w:rsidR="00CA5AB0" w:rsidRPr="00491E5B" w:rsidTr="00CA5AB0">
        <w:tc>
          <w:tcPr>
            <w:tcW w:w="1392" w:type="pct"/>
            <w:shd w:val="clear" w:color="auto" w:fill="auto"/>
          </w:tcPr>
          <w:p w:rsidR="00CA5AB0" w:rsidRPr="00491E5B" w:rsidRDefault="00CA5AB0" w:rsidP="00CA5AB0">
            <w:pPr>
              <w:autoSpaceDE w:val="0"/>
              <w:spacing w:line="240" w:lineRule="exact"/>
              <w:jc w:val="both"/>
              <w:rPr>
                <w:sz w:val="24"/>
                <w:szCs w:val="24"/>
              </w:rPr>
            </w:pPr>
            <w:r w:rsidRPr="00491E5B">
              <w:rPr>
                <w:sz w:val="24"/>
                <w:szCs w:val="24"/>
              </w:rPr>
              <w:t>Связь</w:t>
            </w:r>
          </w:p>
        </w:tc>
        <w:tc>
          <w:tcPr>
            <w:tcW w:w="2420" w:type="pct"/>
            <w:shd w:val="clear" w:color="auto" w:fill="auto"/>
          </w:tcPr>
          <w:p w:rsidR="00CA5AB0" w:rsidRPr="00CA5AB0" w:rsidRDefault="00CA5AB0" w:rsidP="00CA5AB0">
            <w:pPr>
              <w:autoSpaceDE w:val="0"/>
              <w:autoSpaceDN w:val="0"/>
              <w:adjustRightInd w:val="0"/>
              <w:spacing w:line="240" w:lineRule="exact"/>
              <w:jc w:val="both"/>
              <w:rPr>
                <w:sz w:val="24"/>
                <w:szCs w:val="24"/>
                <w:lang w:val="ru-RU"/>
              </w:rPr>
            </w:pPr>
            <w:r w:rsidRPr="00CA5AB0">
              <w:rPr>
                <w:sz w:val="24"/>
                <w:szCs w:val="24"/>
                <w:lang w:val="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tooltip="Ссылка на текущий документ" w:history="1">
              <w:r w:rsidRPr="00CA5AB0">
                <w:rPr>
                  <w:sz w:val="24"/>
                  <w:szCs w:val="24"/>
                  <w:lang w:val="ru-RU"/>
                </w:rPr>
                <w:t>кодом 3.1</w:t>
              </w:r>
            </w:hyperlink>
            <w:r w:rsidRPr="00CA5AB0">
              <w:rPr>
                <w:sz w:val="24"/>
                <w:szCs w:val="24"/>
                <w:lang w:val="ru-RU"/>
              </w:rPr>
              <w:t xml:space="preserve"> по Классификатору.</w:t>
            </w:r>
          </w:p>
        </w:tc>
        <w:tc>
          <w:tcPr>
            <w:tcW w:w="1188" w:type="pct"/>
            <w:shd w:val="clear" w:color="auto" w:fill="auto"/>
          </w:tcPr>
          <w:p w:rsidR="00CA5AB0" w:rsidRPr="00491E5B" w:rsidRDefault="00CA5AB0" w:rsidP="00CA5AB0">
            <w:pPr>
              <w:autoSpaceDE w:val="0"/>
              <w:spacing w:line="240" w:lineRule="exact"/>
              <w:jc w:val="center"/>
              <w:rPr>
                <w:sz w:val="24"/>
                <w:szCs w:val="24"/>
              </w:rPr>
            </w:pPr>
            <w:r w:rsidRPr="00491E5B">
              <w:rPr>
                <w:sz w:val="24"/>
                <w:szCs w:val="24"/>
              </w:rPr>
              <w:t>6.8</w:t>
            </w:r>
          </w:p>
        </w:tc>
      </w:tr>
      <w:tr w:rsidR="00CA5AB0" w:rsidRPr="00491E5B" w:rsidTr="00CA5AB0">
        <w:tc>
          <w:tcPr>
            <w:tcW w:w="1392" w:type="pct"/>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Приюты для животных</w:t>
            </w:r>
          </w:p>
        </w:tc>
        <w:tc>
          <w:tcPr>
            <w:tcW w:w="2420" w:type="pct"/>
            <w:shd w:val="clear" w:color="auto" w:fill="auto"/>
          </w:tcPr>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A5AB0" w:rsidRPr="00491E5B" w:rsidRDefault="00CA5AB0" w:rsidP="00CA5AB0">
            <w:pPr>
              <w:pStyle w:val="ConsPlusNormal"/>
              <w:spacing w:line="240" w:lineRule="exact"/>
              <w:ind w:firstLine="23"/>
              <w:jc w:val="both"/>
              <w:rPr>
                <w:rFonts w:ascii="Times New Roman" w:hAnsi="Times New Roman" w:cs="Times New Roman"/>
                <w:sz w:val="24"/>
                <w:szCs w:val="24"/>
              </w:rPr>
            </w:pPr>
            <w:r w:rsidRPr="00491E5B">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188" w:type="pct"/>
            <w:shd w:val="clear" w:color="auto" w:fill="auto"/>
          </w:tcPr>
          <w:p w:rsidR="00CA5AB0" w:rsidRPr="00491E5B" w:rsidRDefault="00CA5AB0" w:rsidP="00CA5AB0">
            <w:pPr>
              <w:pStyle w:val="ConsPlusNormal"/>
              <w:spacing w:line="240" w:lineRule="exact"/>
              <w:ind w:firstLine="23"/>
              <w:jc w:val="center"/>
              <w:rPr>
                <w:rFonts w:ascii="Times New Roman" w:hAnsi="Times New Roman" w:cs="Times New Roman"/>
                <w:sz w:val="24"/>
                <w:szCs w:val="24"/>
              </w:rPr>
            </w:pPr>
            <w:r w:rsidRPr="00491E5B">
              <w:rPr>
                <w:rFonts w:ascii="Times New Roman" w:hAnsi="Times New Roman" w:cs="Times New Roman"/>
                <w:sz w:val="24"/>
                <w:szCs w:val="24"/>
              </w:rPr>
              <w:t>3.10.2</w:t>
            </w:r>
          </w:p>
        </w:tc>
      </w:tr>
    </w:tbl>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 xml:space="preserve">1) предельные (минимальные и (или) максимальные) размеры земельных участков, в том числе их площадь: </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а) минимальная площадь земельного участка - не подлежит установлению;</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б) максимальная площадь земельного участка - не подлежит установлению;</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в) минимальная ширина вдоль фронта  улицы – не подлежит установлению;</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2) предельная высота зданий, строений, сооружений – не подлежит установлению;</w:t>
      </w:r>
    </w:p>
    <w:p w:rsidR="00D56744" w:rsidRPr="00182DA7" w:rsidRDefault="00D56744" w:rsidP="00182DA7">
      <w:pPr>
        <w:pStyle w:val="ad"/>
        <w:spacing w:after="0" w:line="240" w:lineRule="auto"/>
        <w:ind w:left="0" w:firstLine="709"/>
        <w:jc w:val="both"/>
        <w:rPr>
          <w:rFonts w:ascii="Times New Roman" w:hAnsi="Times New Roman"/>
          <w:sz w:val="24"/>
          <w:szCs w:val="24"/>
          <w:lang w:val="ru-RU"/>
        </w:rPr>
      </w:pPr>
      <w:r w:rsidRPr="00182DA7">
        <w:rPr>
          <w:rFonts w:ascii="Times New Roman" w:hAnsi="Times New Roman"/>
          <w:sz w:val="24"/>
          <w:szCs w:val="24"/>
          <w:lang w:val="ru-RU"/>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82DA7">
        <w:rPr>
          <w:rFonts w:ascii="Times New Roman" w:hAnsi="Times New Roman"/>
          <w:sz w:val="24"/>
          <w:szCs w:val="24"/>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r w:rsidRPr="001D4240">
        <w:rPr>
          <w:rFonts w:ascii="Times New Roman" w:hAnsi="Times New Roman"/>
          <w:sz w:val="24"/>
          <w:lang w:val="ru-RU"/>
        </w:rPr>
        <w:t>ЗОНЫ СПЕЦИАЛЬНОГО НАЗНАЧЕНИЯ.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CA5AB0">
      <w:pPr>
        <w:widowControl w:val="0"/>
        <w:spacing w:after="0" w:line="240" w:lineRule="auto"/>
        <w:ind w:firstLine="709"/>
        <w:jc w:val="center"/>
        <w:rPr>
          <w:rFonts w:ascii="Times New Roman" w:hAnsi="Times New Roman"/>
          <w:sz w:val="24"/>
          <w:lang w:val="ru-RU"/>
        </w:rPr>
      </w:pPr>
      <w:r w:rsidRPr="001D4240">
        <w:rPr>
          <w:rFonts w:ascii="Times New Roman" w:hAnsi="Times New Roman"/>
          <w:sz w:val="24"/>
          <w:lang w:val="ru-RU"/>
        </w:rPr>
        <w:t>С-1. ЗОНА КЛАДБИЩ.</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Зона выделена для обеспечения разрешительно-правовых условий и процедур формирования кладбищ и установление территорий их влияния.</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CA5AB0" w:rsidRPr="00CA5AB0" w:rsidRDefault="00CA5AB0" w:rsidP="00CA5AB0">
      <w:pPr>
        <w:widowControl w:val="0"/>
        <w:ind w:firstLine="709"/>
        <w:jc w:val="both"/>
        <w:rPr>
          <w:sz w:val="24"/>
          <w:szCs w:val="24"/>
          <w:lang w:val="ru-RU"/>
        </w:rPr>
      </w:pPr>
      <w:r w:rsidRPr="00CA5AB0">
        <w:rPr>
          <w:bCs/>
          <w:snapToGrid w:val="0"/>
          <w:sz w:val="24"/>
          <w:szCs w:val="24"/>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7"/>
        <w:gridCol w:w="5246"/>
        <w:gridCol w:w="2102"/>
      </w:tblGrid>
      <w:tr w:rsidR="00CA5AB0" w:rsidRPr="00FE29F1" w:rsidTr="00CA5AB0">
        <w:trPr>
          <w:tblHeader/>
        </w:trPr>
        <w:tc>
          <w:tcPr>
            <w:tcW w:w="1431"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Описание вида разрешенного-использования земельного участка</w:t>
            </w:r>
          </w:p>
        </w:tc>
        <w:tc>
          <w:tcPr>
            <w:tcW w:w="1021" w:type="pct"/>
            <w:vAlign w:val="center"/>
          </w:tcPr>
          <w:p w:rsidR="00CA5AB0" w:rsidRPr="00CA5AB0" w:rsidRDefault="00CA5AB0" w:rsidP="00CA5AB0">
            <w:pPr>
              <w:widowControl w:val="0"/>
              <w:numPr>
                <w:ilvl w:val="12"/>
                <w:numId w:val="0"/>
              </w:numPr>
              <w:tabs>
                <w:tab w:val="left" w:pos="720"/>
              </w:tabs>
              <w:spacing w:line="240" w:lineRule="exact"/>
              <w:ind w:right="23"/>
              <w:jc w:val="center"/>
              <w:rPr>
                <w:b/>
                <w:snapToGrid w:val="0"/>
                <w:sz w:val="24"/>
                <w:szCs w:val="24"/>
                <w:lang w:val="ru-RU" w:eastAsia="ru-RU"/>
              </w:rPr>
            </w:pPr>
            <w:r w:rsidRPr="00CA5AB0">
              <w:rPr>
                <w:b/>
                <w:snapToGrid w:val="0"/>
                <w:sz w:val="24"/>
                <w:szCs w:val="24"/>
                <w:lang w:val="ru-RU" w:eastAsia="ru-RU"/>
              </w:rPr>
              <w:t>Код (числовое обозначение) вида разрешенного использования земельного участка</w:t>
            </w:r>
          </w:p>
        </w:tc>
      </w:tr>
      <w:tr w:rsidR="00CA5AB0" w:rsidRPr="00491E5B" w:rsidTr="00CA5AB0">
        <w:trPr>
          <w:tblHeader/>
        </w:trPr>
        <w:tc>
          <w:tcPr>
            <w:tcW w:w="1431"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1</w:t>
            </w:r>
          </w:p>
        </w:tc>
        <w:tc>
          <w:tcPr>
            <w:tcW w:w="2548"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2</w:t>
            </w:r>
          </w:p>
        </w:tc>
        <w:tc>
          <w:tcPr>
            <w:tcW w:w="1021" w:type="pct"/>
            <w:vAlign w:val="center"/>
          </w:tcPr>
          <w:p w:rsidR="00CA5AB0" w:rsidRPr="00491E5B" w:rsidRDefault="00CA5AB0" w:rsidP="00CA5AB0">
            <w:pPr>
              <w:widowControl w:val="0"/>
              <w:numPr>
                <w:ilvl w:val="12"/>
                <w:numId w:val="0"/>
              </w:numPr>
              <w:tabs>
                <w:tab w:val="left" w:pos="720"/>
              </w:tabs>
              <w:spacing w:line="240" w:lineRule="exact"/>
              <w:ind w:right="23"/>
              <w:jc w:val="center"/>
              <w:rPr>
                <w:snapToGrid w:val="0"/>
                <w:sz w:val="24"/>
                <w:szCs w:val="24"/>
                <w:lang w:eastAsia="ru-RU"/>
              </w:rPr>
            </w:pPr>
            <w:r w:rsidRPr="00491E5B">
              <w:rPr>
                <w:snapToGrid w:val="0"/>
                <w:sz w:val="24"/>
                <w:szCs w:val="24"/>
                <w:lang w:eastAsia="ru-RU"/>
              </w:rPr>
              <w:t>3</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Основные виды разрешенного использования</w:t>
            </w:r>
          </w:p>
        </w:tc>
      </w:tr>
      <w:tr w:rsidR="00CA5AB0" w:rsidRPr="00491E5B" w:rsidTr="00CA5AB0">
        <w:tc>
          <w:tcPr>
            <w:tcW w:w="1431"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Ритуальная деятельность</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48"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кладбищ, крематориев и мест захоронения;</w:t>
            </w:r>
          </w:p>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соответствующих культовых сооружений;</w:t>
            </w:r>
          </w:p>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осуществление деятельности по производству продукции ритуально-обрядового назначения</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12.1</w:t>
            </w:r>
          </w:p>
        </w:tc>
      </w:tr>
      <w:tr w:rsidR="00CA5AB0" w:rsidRPr="00491E5B" w:rsidTr="00CA5AB0">
        <w:tc>
          <w:tcPr>
            <w:tcW w:w="1431" w:type="pct"/>
          </w:tcPr>
          <w:p w:rsidR="00CA5AB0" w:rsidRPr="00491E5B" w:rsidRDefault="00CA5AB0" w:rsidP="00CA5AB0">
            <w:pPr>
              <w:widowControl w:val="0"/>
              <w:autoSpaceDE w:val="0"/>
              <w:autoSpaceDN w:val="0"/>
              <w:adjustRightInd w:val="0"/>
              <w:spacing w:line="240" w:lineRule="exact"/>
              <w:jc w:val="both"/>
              <w:rPr>
                <w:sz w:val="24"/>
                <w:szCs w:val="24"/>
                <w:lang w:eastAsia="ru-RU"/>
              </w:rPr>
            </w:pPr>
            <w:r w:rsidRPr="00491E5B">
              <w:rPr>
                <w:sz w:val="24"/>
                <w:szCs w:val="24"/>
                <w:lang w:eastAsia="ru-RU"/>
              </w:rPr>
              <w:t>Благоустройство территории</w:t>
            </w:r>
            <w:r w:rsidRPr="00491E5B">
              <w:rPr>
                <w:sz w:val="24"/>
                <w:szCs w:val="24"/>
                <w:lang w:eastAsia="ru-RU"/>
              </w:rPr>
              <w:tab/>
            </w:r>
          </w:p>
          <w:p w:rsidR="00CA5AB0" w:rsidRPr="00491E5B" w:rsidRDefault="00CA5AB0" w:rsidP="00CA5AB0">
            <w:pPr>
              <w:widowControl w:val="0"/>
              <w:autoSpaceDE w:val="0"/>
              <w:autoSpaceDN w:val="0"/>
              <w:adjustRightInd w:val="0"/>
              <w:spacing w:line="240" w:lineRule="exact"/>
              <w:rPr>
                <w:sz w:val="24"/>
                <w:szCs w:val="24"/>
                <w:lang w:eastAsia="ru-RU"/>
              </w:rPr>
            </w:pPr>
          </w:p>
        </w:tc>
        <w:tc>
          <w:tcPr>
            <w:tcW w:w="2548" w:type="pct"/>
          </w:tcPr>
          <w:p w:rsidR="00CA5AB0" w:rsidRPr="00CA5AB0" w:rsidRDefault="00CA5AB0" w:rsidP="00CA5AB0">
            <w:pPr>
              <w:widowControl w:val="0"/>
              <w:autoSpaceDE w:val="0"/>
              <w:autoSpaceDN w:val="0"/>
              <w:adjustRightInd w:val="0"/>
              <w:spacing w:line="240" w:lineRule="exact"/>
              <w:jc w:val="both"/>
              <w:rPr>
                <w:sz w:val="24"/>
                <w:szCs w:val="24"/>
                <w:lang w:val="ru-RU" w:eastAsia="ru-RU"/>
              </w:rPr>
            </w:pPr>
            <w:r w:rsidRPr="00CA5AB0">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CA5AB0" w:rsidRPr="00491E5B" w:rsidRDefault="00CA5AB0" w:rsidP="00CA5AB0">
            <w:pPr>
              <w:widowControl w:val="0"/>
              <w:autoSpaceDE w:val="0"/>
              <w:autoSpaceDN w:val="0"/>
              <w:adjustRightInd w:val="0"/>
              <w:spacing w:line="240" w:lineRule="exact"/>
              <w:jc w:val="center"/>
              <w:rPr>
                <w:sz w:val="24"/>
                <w:szCs w:val="24"/>
                <w:lang w:eastAsia="ru-RU"/>
              </w:rPr>
            </w:pPr>
            <w:r w:rsidRPr="00491E5B">
              <w:rPr>
                <w:sz w:val="24"/>
                <w:szCs w:val="24"/>
                <w:lang w:eastAsia="ru-RU"/>
              </w:rPr>
              <w:t>12.0.2</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lastRenderedPageBreak/>
              <w:t>Вспомогательные виды разрешенного использования</w:t>
            </w:r>
          </w:p>
        </w:tc>
      </w:tr>
      <w:tr w:rsidR="00CA5AB0" w:rsidRPr="00491E5B" w:rsidTr="00CA5AB0">
        <w:tc>
          <w:tcPr>
            <w:tcW w:w="1431"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Хранение автотранспорта</w:t>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48"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2.7.1</w:t>
            </w:r>
          </w:p>
        </w:tc>
      </w:tr>
      <w:tr w:rsidR="00CA5AB0" w:rsidRPr="00491E5B" w:rsidTr="00CA5AB0">
        <w:tc>
          <w:tcPr>
            <w:tcW w:w="5000" w:type="pct"/>
            <w:gridSpan w:val="3"/>
            <w:vAlign w:val="center"/>
          </w:tcPr>
          <w:p w:rsidR="00CA5AB0" w:rsidRPr="00491E5B" w:rsidRDefault="00CA5AB0" w:rsidP="00CA5AB0">
            <w:pPr>
              <w:widowControl w:val="0"/>
              <w:numPr>
                <w:ilvl w:val="12"/>
                <w:numId w:val="0"/>
              </w:numPr>
              <w:tabs>
                <w:tab w:val="left" w:pos="720"/>
              </w:tabs>
              <w:spacing w:line="240" w:lineRule="exact"/>
              <w:ind w:right="23" w:firstLine="709"/>
              <w:jc w:val="center"/>
              <w:rPr>
                <w:bCs/>
                <w:snapToGrid w:val="0"/>
                <w:sz w:val="24"/>
                <w:szCs w:val="24"/>
                <w:lang w:eastAsia="ru-RU"/>
              </w:rPr>
            </w:pPr>
            <w:r w:rsidRPr="00491E5B">
              <w:rPr>
                <w:b/>
                <w:bCs/>
                <w:snapToGrid w:val="0"/>
                <w:sz w:val="24"/>
                <w:szCs w:val="24"/>
                <w:lang w:eastAsia="ru-RU"/>
              </w:rPr>
              <w:t>Условно разрешенные виды использования</w:t>
            </w:r>
          </w:p>
        </w:tc>
      </w:tr>
      <w:tr w:rsidR="00CA5AB0" w:rsidRPr="00491E5B" w:rsidTr="00CA5AB0">
        <w:tc>
          <w:tcPr>
            <w:tcW w:w="1431" w:type="pct"/>
          </w:tcPr>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r w:rsidRPr="00491E5B">
              <w:rPr>
                <w:sz w:val="24"/>
                <w:szCs w:val="24"/>
                <w:lang w:eastAsia="ru-RU"/>
              </w:rPr>
              <w:t>Магазины</w:t>
            </w:r>
            <w:r w:rsidRPr="00491E5B">
              <w:rPr>
                <w:sz w:val="24"/>
                <w:szCs w:val="24"/>
                <w:lang w:eastAsia="ru-RU"/>
              </w:rPr>
              <w:tab/>
            </w:r>
          </w:p>
          <w:p w:rsidR="00CA5AB0" w:rsidRPr="00491E5B" w:rsidRDefault="00CA5AB0" w:rsidP="00CA5AB0">
            <w:pPr>
              <w:widowControl w:val="0"/>
              <w:autoSpaceDE w:val="0"/>
              <w:autoSpaceDN w:val="0"/>
              <w:adjustRightInd w:val="0"/>
              <w:spacing w:line="240" w:lineRule="exact"/>
              <w:ind w:firstLine="23"/>
              <w:jc w:val="both"/>
              <w:rPr>
                <w:sz w:val="24"/>
                <w:szCs w:val="24"/>
                <w:lang w:eastAsia="ru-RU"/>
              </w:rPr>
            </w:pPr>
          </w:p>
        </w:tc>
        <w:tc>
          <w:tcPr>
            <w:tcW w:w="2548" w:type="pct"/>
          </w:tcPr>
          <w:p w:rsidR="00CA5AB0" w:rsidRPr="00CA5AB0" w:rsidRDefault="00CA5AB0" w:rsidP="00CA5AB0">
            <w:pPr>
              <w:widowControl w:val="0"/>
              <w:autoSpaceDE w:val="0"/>
              <w:autoSpaceDN w:val="0"/>
              <w:adjustRightInd w:val="0"/>
              <w:spacing w:line="240" w:lineRule="exact"/>
              <w:ind w:firstLine="23"/>
              <w:jc w:val="both"/>
              <w:rPr>
                <w:sz w:val="24"/>
                <w:szCs w:val="24"/>
                <w:lang w:val="ru-RU" w:eastAsia="ru-RU"/>
              </w:rPr>
            </w:pPr>
            <w:r w:rsidRPr="00CA5AB0">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CA5AB0" w:rsidRPr="00491E5B" w:rsidRDefault="00CA5AB0" w:rsidP="00CA5AB0">
            <w:pPr>
              <w:widowControl w:val="0"/>
              <w:autoSpaceDE w:val="0"/>
              <w:autoSpaceDN w:val="0"/>
              <w:adjustRightInd w:val="0"/>
              <w:spacing w:line="240" w:lineRule="exact"/>
              <w:ind w:firstLine="23"/>
              <w:jc w:val="center"/>
              <w:rPr>
                <w:sz w:val="24"/>
                <w:szCs w:val="24"/>
                <w:lang w:eastAsia="ru-RU"/>
              </w:rPr>
            </w:pPr>
            <w:r w:rsidRPr="00491E5B">
              <w:rPr>
                <w:sz w:val="24"/>
                <w:szCs w:val="24"/>
                <w:lang w:eastAsia="ru-RU"/>
              </w:rPr>
              <w:t>4.4</w:t>
            </w:r>
          </w:p>
        </w:tc>
      </w:tr>
    </w:tbl>
    <w:p w:rsidR="00CA5AB0" w:rsidRDefault="00CA5AB0" w:rsidP="00FB02F6">
      <w:pPr>
        <w:pStyle w:val="ad"/>
        <w:spacing w:after="0" w:line="240" w:lineRule="auto"/>
        <w:ind w:left="0" w:firstLine="709"/>
        <w:jc w:val="both"/>
        <w:rPr>
          <w:rFonts w:ascii="Times New Roman" w:hAnsi="Times New Roman"/>
          <w:sz w:val="24"/>
          <w:szCs w:val="24"/>
          <w:lang w:val="ru-RU"/>
        </w:rPr>
      </w:pPr>
    </w:p>
    <w:p w:rsidR="00D56744" w:rsidRPr="00FB02F6" w:rsidRDefault="00D56744" w:rsidP="00FB02F6">
      <w:pPr>
        <w:pStyle w:val="ad"/>
        <w:spacing w:after="0" w:line="240" w:lineRule="auto"/>
        <w:ind w:left="0" w:firstLine="709"/>
        <w:jc w:val="both"/>
        <w:rPr>
          <w:rFonts w:ascii="Times New Roman" w:hAnsi="Times New Roman"/>
          <w:sz w:val="24"/>
          <w:szCs w:val="24"/>
          <w:lang w:val="ru-RU"/>
        </w:rPr>
      </w:pPr>
      <w:r w:rsidRPr="00FB02F6">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744" w:rsidRPr="00FB02F6" w:rsidRDefault="00D56744" w:rsidP="00FB02F6">
      <w:pPr>
        <w:pStyle w:val="ad"/>
        <w:spacing w:after="0" w:line="240" w:lineRule="auto"/>
        <w:ind w:left="0" w:firstLine="709"/>
        <w:jc w:val="both"/>
        <w:rPr>
          <w:rFonts w:ascii="Times New Roman" w:hAnsi="Times New Roman"/>
          <w:sz w:val="24"/>
          <w:szCs w:val="24"/>
          <w:lang w:val="ru-RU"/>
        </w:rPr>
      </w:pPr>
      <w:r w:rsidRPr="00FB02F6">
        <w:rPr>
          <w:rFonts w:ascii="Times New Roman" w:hAnsi="Times New Roman"/>
          <w:sz w:val="24"/>
          <w:szCs w:val="24"/>
          <w:lang w:val="ru-RU"/>
        </w:rPr>
        <w:t xml:space="preserve"> 1) Предельные (минимальные и (или) максимальные) размеры земельных участков, в том числе их площадь: </w:t>
      </w:r>
    </w:p>
    <w:p w:rsidR="00D56744" w:rsidRPr="00FB02F6" w:rsidRDefault="00D56744" w:rsidP="00FB02F6">
      <w:pPr>
        <w:pStyle w:val="ad"/>
        <w:spacing w:after="0" w:line="240" w:lineRule="auto"/>
        <w:ind w:left="0" w:firstLine="709"/>
        <w:jc w:val="both"/>
        <w:rPr>
          <w:rFonts w:ascii="Times New Roman" w:hAnsi="Times New Roman"/>
          <w:sz w:val="24"/>
          <w:szCs w:val="24"/>
          <w:lang w:val="ru-RU"/>
        </w:rPr>
      </w:pPr>
      <w:r w:rsidRPr="00FB02F6">
        <w:rPr>
          <w:rFonts w:ascii="Times New Roman" w:hAnsi="Times New Roman"/>
          <w:sz w:val="24"/>
          <w:szCs w:val="24"/>
          <w:lang w:val="ru-RU"/>
        </w:rPr>
        <w:tab/>
        <w:t>а) минимальная площадь земельного участка - 2000 кв. метров;</w:t>
      </w:r>
    </w:p>
    <w:p w:rsidR="00D56744" w:rsidRPr="00FB02F6" w:rsidRDefault="00D56744" w:rsidP="00FB02F6">
      <w:pPr>
        <w:pStyle w:val="ad"/>
        <w:spacing w:after="0" w:line="240" w:lineRule="auto"/>
        <w:ind w:left="0" w:firstLine="709"/>
        <w:jc w:val="both"/>
        <w:rPr>
          <w:rFonts w:ascii="Times New Roman" w:hAnsi="Times New Roman"/>
          <w:sz w:val="24"/>
          <w:szCs w:val="24"/>
          <w:lang w:val="ru-RU"/>
        </w:rPr>
      </w:pPr>
      <w:r w:rsidRPr="00FB02F6">
        <w:rPr>
          <w:rFonts w:ascii="Times New Roman" w:hAnsi="Times New Roman"/>
          <w:sz w:val="24"/>
          <w:szCs w:val="24"/>
          <w:lang w:val="ru-RU"/>
        </w:rPr>
        <w:tab/>
        <w:t>б) максимальная площадь земельного участка - 100000 кв. метров;</w:t>
      </w:r>
    </w:p>
    <w:p w:rsidR="00D56744" w:rsidRPr="00FB02F6" w:rsidRDefault="00D56744" w:rsidP="00FB02F6">
      <w:pPr>
        <w:pStyle w:val="ad"/>
        <w:spacing w:after="0" w:line="240" w:lineRule="auto"/>
        <w:ind w:left="0" w:firstLine="709"/>
        <w:jc w:val="both"/>
        <w:rPr>
          <w:rFonts w:ascii="Times New Roman" w:hAnsi="Times New Roman"/>
          <w:sz w:val="24"/>
          <w:szCs w:val="24"/>
          <w:lang w:val="ru-RU"/>
        </w:rPr>
      </w:pPr>
      <w:r w:rsidRPr="00FB02F6">
        <w:rPr>
          <w:rFonts w:ascii="Times New Roman" w:hAnsi="Times New Roman"/>
          <w:sz w:val="24"/>
          <w:szCs w:val="24"/>
          <w:lang w:val="ru-RU"/>
        </w:rPr>
        <w:tab/>
        <w:t>в) минимальная ширина вдоль фронта улицы – не подлежит ограничению.</w:t>
      </w:r>
    </w:p>
    <w:p w:rsidR="00D56744" w:rsidRPr="00FB02F6" w:rsidRDefault="00D56744" w:rsidP="00FB02F6">
      <w:pPr>
        <w:pStyle w:val="ad"/>
        <w:spacing w:after="0" w:line="240" w:lineRule="auto"/>
        <w:ind w:left="0" w:firstLine="709"/>
        <w:jc w:val="both"/>
        <w:rPr>
          <w:rFonts w:ascii="Times New Roman" w:hAnsi="Times New Roman"/>
          <w:sz w:val="24"/>
          <w:szCs w:val="24"/>
          <w:lang w:val="ru-RU"/>
        </w:rPr>
      </w:pPr>
      <w:r w:rsidRPr="00FB02F6">
        <w:rPr>
          <w:rFonts w:ascii="Times New Roman" w:hAnsi="Times New Roman"/>
          <w:sz w:val="24"/>
          <w:szCs w:val="24"/>
          <w:lang w:val="ru-RU"/>
        </w:rPr>
        <w:t>2) предельная высота зданий, строений, сооружений – не подлежит ограничению;</w:t>
      </w:r>
    </w:p>
    <w:p w:rsidR="00D56744" w:rsidRPr="00FB02F6" w:rsidRDefault="00D56744" w:rsidP="00FB02F6">
      <w:pPr>
        <w:pStyle w:val="ad"/>
        <w:spacing w:after="0" w:line="240" w:lineRule="auto"/>
        <w:ind w:left="0" w:firstLine="709"/>
        <w:jc w:val="both"/>
        <w:rPr>
          <w:rFonts w:ascii="Times New Roman" w:hAnsi="Times New Roman"/>
          <w:sz w:val="24"/>
          <w:szCs w:val="24"/>
          <w:lang w:val="ru-RU"/>
        </w:rPr>
      </w:pPr>
      <w:r w:rsidRPr="00FB02F6">
        <w:rPr>
          <w:rFonts w:ascii="Times New Roman" w:hAnsi="Times New Roman"/>
          <w:sz w:val="24"/>
          <w:szCs w:val="24"/>
          <w:lang w:val="ru-RU"/>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D56744" w:rsidRPr="00FB02F6" w:rsidRDefault="00D56744" w:rsidP="00FB02F6">
      <w:pPr>
        <w:pStyle w:val="ad"/>
        <w:spacing w:after="0" w:line="240" w:lineRule="auto"/>
        <w:ind w:left="0" w:firstLine="709"/>
        <w:jc w:val="both"/>
        <w:rPr>
          <w:rFonts w:ascii="Times New Roman" w:hAnsi="Times New Roman"/>
          <w:sz w:val="24"/>
          <w:szCs w:val="24"/>
          <w:lang w:val="ru-RU"/>
        </w:rPr>
      </w:pPr>
      <w:r w:rsidRPr="00FB02F6">
        <w:rPr>
          <w:rFonts w:ascii="Times New Roman" w:hAnsi="Times New Roman"/>
          <w:sz w:val="24"/>
          <w:szCs w:val="24"/>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CA5AB0" w:rsidRDefault="00D56744" w:rsidP="001D4240">
      <w:pPr>
        <w:widowControl w:val="0"/>
        <w:spacing w:after="0" w:line="240" w:lineRule="auto"/>
        <w:ind w:firstLine="709"/>
        <w:jc w:val="both"/>
        <w:rPr>
          <w:rFonts w:ascii="Times New Roman" w:hAnsi="Times New Roman"/>
          <w:i/>
          <w:sz w:val="28"/>
          <w:szCs w:val="28"/>
          <w:lang w:val="ru-RU"/>
        </w:rPr>
      </w:pPr>
      <w:r w:rsidRPr="00FB02F6">
        <w:rPr>
          <w:rFonts w:ascii="Times New Roman" w:hAnsi="Times New Roman"/>
          <w:sz w:val="24"/>
          <w:szCs w:val="24"/>
          <w:lang w:val="ru-RU"/>
        </w:rPr>
        <w:t>5) минимальное количество машино-мест для хранения индивидуального автотранспорта на территории земельных участков кладбища</w:t>
      </w:r>
      <w:r w:rsidRPr="00FB02F6">
        <w:rPr>
          <w:rFonts w:ascii="Times New Roman" w:hAnsi="Times New Roman"/>
          <w:sz w:val="24"/>
          <w:szCs w:val="24"/>
          <w:lang w:val="ru-RU"/>
        </w:rPr>
        <w:tab/>
        <w:t xml:space="preserve"> - 10 машино-мест на 1,0 га территории  участка</w:t>
      </w:r>
      <w:r w:rsidRPr="00FB02F6">
        <w:rPr>
          <w:rFonts w:ascii="Times New Roman" w:hAnsi="Times New Roman"/>
          <w:i/>
          <w:sz w:val="28"/>
          <w:szCs w:val="28"/>
          <w:lang w:val="ru-RU"/>
        </w:rPr>
        <w:t>.</w:t>
      </w:r>
    </w:p>
    <w:p w:rsidR="00CA5AB0" w:rsidRDefault="00CA5AB0" w:rsidP="001D4240">
      <w:pPr>
        <w:widowControl w:val="0"/>
        <w:spacing w:after="0" w:line="240" w:lineRule="auto"/>
        <w:ind w:firstLine="709"/>
        <w:jc w:val="both"/>
        <w:rPr>
          <w:rFonts w:ascii="Times New Roman" w:hAnsi="Times New Roman"/>
          <w:i/>
          <w:sz w:val="28"/>
          <w:szCs w:val="28"/>
          <w:lang w:val="ru-RU"/>
        </w:rPr>
      </w:pP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ЗОНЫ ИНЖЕНЕРНОЙ И ТРАНСПОРТНОЙ ИНФРАСТРУКТУРЫ.</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ИТ-1. ЗОНА ИНЖЕНЕРНО-ТРАНСПОРТНОЙ ИНФРАСТРУКТУРЫ</w:t>
      </w:r>
    </w:p>
    <w:p w:rsidR="00D56744" w:rsidRPr="00EB67CE" w:rsidRDefault="00D56744" w:rsidP="00FB02F6">
      <w:pPr>
        <w:pStyle w:val="ad"/>
        <w:spacing w:after="0" w:line="240" w:lineRule="auto"/>
        <w:ind w:left="0" w:firstLine="709"/>
        <w:jc w:val="both"/>
        <w:rPr>
          <w:rFonts w:ascii="Times New Roman" w:hAnsi="Times New Roman"/>
          <w:sz w:val="28"/>
          <w:szCs w:val="28"/>
          <w:lang w:val="ru-RU"/>
        </w:rPr>
      </w:pPr>
      <w:r w:rsidRPr="00EB67CE">
        <w:rPr>
          <w:rFonts w:ascii="Times New Roman" w:hAnsi="Times New Roman"/>
          <w:sz w:val="28"/>
          <w:szCs w:val="28"/>
          <w:lang w:val="ru-RU"/>
        </w:rPr>
        <w:t>Виды разрешенного использования земельных участков</w:t>
      </w:r>
    </w:p>
    <w:p w:rsidR="00D56744" w:rsidRPr="00EB67CE" w:rsidRDefault="00D56744" w:rsidP="00FB02F6">
      <w:pPr>
        <w:pStyle w:val="ad"/>
        <w:spacing w:after="0" w:line="240" w:lineRule="auto"/>
        <w:ind w:left="0" w:firstLine="709"/>
        <w:jc w:val="both"/>
        <w:rPr>
          <w:rFonts w:ascii="Times New Roman" w:hAnsi="Times New Roman"/>
          <w:sz w:val="28"/>
          <w:szCs w:val="28"/>
          <w:lang w:val="ru-RU"/>
        </w:rPr>
      </w:pPr>
    </w:p>
    <w:p w:rsidR="00CA5AB0" w:rsidRPr="00CA5AB0" w:rsidRDefault="00CA5AB0" w:rsidP="00CA5AB0">
      <w:pPr>
        <w:widowControl w:val="0"/>
        <w:ind w:firstLine="709"/>
        <w:jc w:val="both"/>
        <w:rPr>
          <w:sz w:val="24"/>
          <w:szCs w:val="24"/>
          <w:lang w:val="ru-RU"/>
        </w:rPr>
      </w:pPr>
      <w:r w:rsidRPr="00CA5AB0">
        <w:rPr>
          <w:bCs/>
          <w:snapToGrid w:val="0"/>
          <w:sz w:val="24"/>
          <w:szCs w:val="24"/>
          <w:lang w:val="ru-RU" w:eastAsia="ru-RU"/>
        </w:rPr>
        <w:t>Виды разрешенного использования земельных участков и объектов капитального строительства</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2586"/>
        <w:gridCol w:w="4643"/>
        <w:gridCol w:w="2376"/>
        <w:gridCol w:w="318"/>
      </w:tblGrid>
      <w:tr w:rsidR="00CA5AB0" w:rsidRPr="00FE29F1" w:rsidTr="00CA5AB0">
        <w:trPr>
          <w:gridAfter w:val="1"/>
          <w:wAfter w:w="318" w:type="dxa"/>
          <w:tblHeader/>
          <w:jc w:val="center"/>
        </w:trPr>
        <w:tc>
          <w:tcPr>
            <w:tcW w:w="2836" w:type="dxa"/>
            <w:gridSpan w:val="2"/>
            <w:vAlign w:val="center"/>
          </w:tcPr>
          <w:p w:rsidR="00CA5AB0" w:rsidRPr="00CA5AB0" w:rsidRDefault="00CA5AB0" w:rsidP="00CA5AB0">
            <w:pPr>
              <w:autoSpaceDE w:val="0"/>
              <w:autoSpaceDN w:val="0"/>
              <w:adjustRightInd w:val="0"/>
              <w:jc w:val="center"/>
              <w:rPr>
                <w:b/>
                <w:sz w:val="24"/>
                <w:szCs w:val="24"/>
                <w:lang w:val="ru-RU" w:eastAsia="ru-RU"/>
              </w:rPr>
            </w:pPr>
            <w:r w:rsidRPr="00CA5AB0">
              <w:rPr>
                <w:b/>
                <w:sz w:val="24"/>
                <w:szCs w:val="24"/>
                <w:lang w:val="ru-RU" w:eastAsia="ru-RU"/>
              </w:rPr>
              <w:lastRenderedPageBreak/>
              <w:t>Наименование вида разрешенного использования земельного участка</w:t>
            </w:r>
          </w:p>
        </w:tc>
        <w:tc>
          <w:tcPr>
            <w:tcW w:w="4643" w:type="dxa"/>
            <w:vAlign w:val="center"/>
          </w:tcPr>
          <w:p w:rsidR="00CA5AB0" w:rsidRPr="00CA5AB0" w:rsidRDefault="00CA5AB0" w:rsidP="00CA5AB0">
            <w:pPr>
              <w:autoSpaceDE w:val="0"/>
              <w:autoSpaceDN w:val="0"/>
              <w:adjustRightInd w:val="0"/>
              <w:jc w:val="center"/>
              <w:rPr>
                <w:b/>
                <w:sz w:val="24"/>
                <w:szCs w:val="24"/>
                <w:lang w:val="ru-RU" w:eastAsia="ru-RU"/>
              </w:rPr>
            </w:pPr>
            <w:r w:rsidRPr="00CA5AB0">
              <w:rPr>
                <w:b/>
                <w:sz w:val="24"/>
                <w:szCs w:val="24"/>
                <w:lang w:val="ru-RU" w:eastAsia="ru-RU"/>
              </w:rPr>
              <w:t>Описание вида разрешенного использования земельного участка</w:t>
            </w:r>
          </w:p>
        </w:tc>
        <w:tc>
          <w:tcPr>
            <w:tcW w:w="2376" w:type="dxa"/>
            <w:vAlign w:val="center"/>
          </w:tcPr>
          <w:p w:rsidR="00CA5AB0" w:rsidRPr="00CA5AB0" w:rsidRDefault="00CA5AB0" w:rsidP="00CA5AB0">
            <w:pPr>
              <w:autoSpaceDE w:val="0"/>
              <w:autoSpaceDN w:val="0"/>
              <w:adjustRightInd w:val="0"/>
              <w:jc w:val="center"/>
              <w:rPr>
                <w:b/>
                <w:sz w:val="24"/>
                <w:szCs w:val="24"/>
                <w:lang w:val="ru-RU" w:eastAsia="ru-RU"/>
              </w:rPr>
            </w:pPr>
            <w:r w:rsidRPr="00CA5AB0">
              <w:rPr>
                <w:b/>
                <w:sz w:val="24"/>
                <w:szCs w:val="24"/>
                <w:lang w:val="ru-RU" w:eastAsia="ru-RU"/>
              </w:rPr>
              <w:t>Код разрешенного использования земельного участка</w:t>
            </w:r>
          </w:p>
        </w:tc>
      </w:tr>
      <w:tr w:rsidR="00CA5AB0" w:rsidRPr="00491E5B" w:rsidTr="00CA5AB0">
        <w:trPr>
          <w:gridAfter w:val="1"/>
          <w:wAfter w:w="318" w:type="dxa"/>
          <w:jc w:val="center"/>
        </w:trPr>
        <w:tc>
          <w:tcPr>
            <w:tcW w:w="9855" w:type="dxa"/>
            <w:gridSpan w:val="4"/>
          </w:tcPr>
          <w:p w:rsidR="00CA5AB0" w:rsidRPr="00491E5B" w:rsidRDefault="00CA5AB0" w:rsidP="00CA5AB0">
            <w:pPr>
              <w:autoSpaceDE w:val="0"/>
              <w:autoSpaceDN w:val="0"/>
              <w:adjustRightInd w:val="0"/>
              <w:spacing w:before="120" w:after="120"/>
              <w:jc w:val="center"/>
              <w:rPr>
                <w:sz w:val="24"/>
                <w:szCs w:val="24"/>
                <w:lang w:eastAsia="ru-RU"/>
              </w:rPr>
            </w:pPr>
            <w:r w:rsidRPr="00491E5B">
              <w:rPr>
                <w:b/>
                <w:sz w:val="24"/>
                <w:szCs w:val="24"/>
                <w:lang w:eastAsia="ru-RU"/>
              </w:rPr>
              <w:t>Основные виды разрешенного использования</w:t>
            </w:r>
            <w:r w:rsidRPr="00491E5B">
              <w:rPr>
                <w:sz w:val="24"/>
                <w:szCs w:val="24"/>
                <w:lang w:eastAsia="ru-RU"/>
              </w:rPr>
              <w:t xml:space="preserve"> </w:t>
            </w:r>
          </w:p>
        </w:tc>
      </w:tr>
      <w:tr w:rsidR="00CA5AB0" w:rsidRPr="00491E5B" w:rsidTr="00CA5AB0">
        <w:trPr>
          <w:gridAfter w:val="1"/>
          <w:wAfter w:w="318" w:type="dxa"/>
          <w:jc w:val="center"/>
        </w:trPr>
        <w:tc>
          <w:tcPr>
            <w:tcW w:w="2836" w:type="dxa"/>
            <w:gridSpan w:val="2"/>
          </w:tcPr>
          <w:p w:rsidR="00CA5AB0" w:rsidRPr="00491E5B" w:rsidRDefault="00CA5AB0" w:rsidP="00CA5AB0">
            <w:pPr>
              <w:autoSpaceDE w:val="0"/>
              <w:autoSpaceDN w:val="0"/>
              <w:adjustRightInd w:val="0"/>
              <w:rPr>
                <w:sz w:val="24"/>
                <w:szCs w:val="24"/>
                <w:lang w:eastAsia="ru-RU"/>
              </w:rPr>
            </w:pPr>
            <w:r w:rsidRPr="00491E5B">
              <w:rPr>
                <w:sz w:val="24"/>
                <w:szCs w:val="24"/>
                <w:lang w:eastAsia="ru-RU"/>
              </w:rPr>
              <w:t>Автомобильный транспорт</w:t>
            </w:r>
          </w:p>
        </w:tc>
        <w:tc>
          <w:tcPr>
            <w:tcW w:w="4643" w:type="dxa"/>
          </w:tcPr>
          <w:p w:rsidR="00CA5AB0" w:rsidRPr="00CA5AB0" w:rsidRDefault="00CA5AB0" w:rsidP="00CA5AB0">
            <w:pPr>
              <w:autoSpaceDE w:val="0"/>
              <w:autoSpaceDN w:val="0"/>
              <w:adjustRightInd w:val="0"/>
              <w:rPr>
                <w:spacing w:val="-2"/>
                <w:sz w:val="24"/>
                <w:szCs w:val="24"/>
                <w:lang w:val="ru-RU" w:eastAsia="ru-RU"/>
              </w:rPr>
            </w:pPr>
            <w:r w:rsidRPr="00CA5AB0">
              <w:rPr>
                <w:spacing w:val="-2"/>
                <w:sz w:val="24"/>
                <w:szCs w:val="24"/>
                <w:lang w:val="ru-RU" w:eastAsia="ru-RU"/>
              </w:rPr>
              <w:t>Размещение автомобильных дорог вне границ населенного пункта;</w:t>
            </w:r>
          </w:p>
          <w:p w:rsidR="00CA5AB0" w:rsidRPr="00CA5AB0" w:rsidRDefault="00CA5AB0" w:rsidP="00CA5AB0">
            <w:pPr>
              <w:autoSpaceDE w:val="0"/>
              <w:autoSpaceDN w:val="0"/>
              <w:adjustRightInd w:val="0"/>
              <w:rPr>
                <w:spacing w:val="-2"/>
                <w:sz w:val="24"/>
                <w:szCs w:val="24"/>
                <w:lang w:val="ru-RU" w:eastAsia="ru-RU"/>
              </w:rPr>
            </w:pPr>
            <w:r w:rsidRPr="00CA5AB0">
              <w:rPr>
                <w:spacing w:val="-2"/>
                <w:sz w:val="24"/>
                <w:szCs w:val="24"/>
                <w:lang w:val="ru-RU" w:eastAsia="ru-RU"/>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CA5AB0" w:rsidRPr="00CA5AB0" w:rsidRDefault="00CA5AB0" w:rsidP="00CA5AB0">
            <w:pPr>
              <w:autoSpaceDE w:val="0"/>
              <w:autoSpaceDN w:val="0"/>
              <w:adjustRightInd w:val="0"/>
              <w:rPr>
                <w:spacing w:val="-2"/>
                <w:sz w:val="24"/>
                <w:szCs w:val="24"/>
                <w:lang w:val="ru-RU" w:eastAsia="ru-RU"/>
              </w:rPr>
            </w:pPr>
            <w:r w:rsidRPr="00CA5AB0">
              <w:rPr>
                <w:spacing w:val="-2"/>
                <w:sz w:val="24"/>
                <w:szCs w:val="24"/>
                <w:lang w:val="ru-RU" w:eastAsia="ru-RU"/>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376" w:type="dxa"/>
            <w:vAlign w:val="center"/>
          </w:tcPr>
          <w:p w:rsidR="00CA5AB0" w:rsidRPr="00491E5B" w:rsidRDefault="00CA5AB0" w:rsidP="00CA5AB0">
            <w:pPr>
              <w:autoSpaceDE w:val="0"/>
              <w:autoSpaceDN w:val="0"/>
              <w:adjustRightInd w:val="0"/>
              <w:jc w:val="center"/>
              <w:rPr>
                <w:sz w:val="24"/>
                <w:szCs w:val="24"/>
                <w:lang w:eastAsia="ru-RU"/>
              </w:rPr>
            </w:pPr>
            <w:r w:rsidRPr="00491E5B">
              <w:rPr>
                <w:sz w:val="24"/>
                <w:szCs w:val="24"/>
                <w:lang w:eastAsia="ru-RU"/>
              </w:rPr>
              <w:t>7.2</w:t>
            </w:r>
          </w:p>
        </w:tc>
      </w:tr>
      <w:tr w:rsidR="00CA5AB0" w:rsidRPr="00491E5B" w:rsidTr="00CA5AB0">
        <w:trPr>
          <w:gridAfter w:val="1"/>
          <w:wAfter w:w="318" w:type="dxa"/>
          <w:jc w:val="center"/>
        </w:trPr>
        <w:tc>
          <w:tcPr>
            <w:tcW w:w="2836" w:type="dxa"/>
            <w:gridSpan w:val="2"/>
          </w:tcPr>
          <w:p w:rsidR="00CA5AB0" w:rsidRPr="00491E5B" w:rsidRDefault="00CA5AB0" w:rsidP="00CA5AB0">
            <w:pPr>
              <w:autoSpaceDE w:val="0"/>
              <w:autoSpaceDN w:val="0"/>
              <w:adjustRightInd w:val="0"/>
              <w:rPr>
                <w:sz w:val="24"/>
                <w:szCs w:val="24"/>
                <w:lang w:eastAsia="ru-RU"/>
              </w:rPr>
            </w:pPr>
            <w:r w:rsidRPr="00491E5B">
              <w:rPr>
                <w:sz w:val="24"/>
                <w:szCs w:val="24"/>
                <w:lang w:eastAsia="ru-RU"/>
              </w:rPr>
              <w:t>Общее пользование территории</w:t>
            </w:r>
          </w:p>
        </w:tc>
        <w:tc>
          <w:tcPr>
            <w:tcW w:w="4643" w:type="dxa"/>
          </w:tcPr>
          <w:p w:rsidR="00CA5AB0" w:rsidRPr="00CA5AB0" w:rsidRDefault="00CA5AB0" w:rsidP="00CA5AB0">
            <w:pPr>
              <w:autoSpaceDE w:val="0"/>
              <w:autoSpaceDN w:val="0"/>
              <w:adjustRightInd w:val="0"/>
              <w:rPr>
                <w:spacing w:val="-2"/>
                <w:sz w:val="24"/>
                <w:szCs w:val="24"/>
                <w:lang w:val="ru-RU" w:eastAsia="ru-RU"/>
              </w:rPr>
            </w:pPr>
            <w:r w:rsidRPr="00CA5AB0">
              <w:rPr>
                <w:spacing w:val="-2"/>
                <w:sz w:val="24"/>
                <w:szCs w:val="24"/>
                <w:lang w:val="ru-RU" w:eastAsia="ru-RU"/>
              </w:rPr>
              <w:t>- размещение автомобильных дорог и пешеходных тротуаров в границах населенного пункта</w:t>
            </w:r>
          </w:p>
        </w:tc>
        <w:tc>
          <w:tcPr>
            <w:tcW w:w="2376" w:type="dxa"/>
            <w:vAlign w:val="center"/>
          </w:tcPr>
          <w:p w:rsidR="00CA5AB0" w:rsidRPr="00491E5B" w:rsidRDefault="00CA5AB0" w:rsidP="00CA5AB0">
            <w:pPr>
              <w:autoSpaceDE w:val="0"/>
              <w:autoSpaceDN w:val="0"/>
              <w:adjustRightInd w:val="0"/>
              <w:jc w:val="center"/>
              <w:rPr>
                <w:sz w:val="24"/>
                <w:szCs w:val="24"/>
                <w:lang w:eastAsia="ru-RU"/>
              </w:rPr>
            </w:pPr>
            <w:r w:rsidRPr="00491E5B">
              <w:rPr>
                <w:sz w:val="24"/>
                <w:szCs w:val="24"/>
                <w:lang w:eastAsia="ru-RU"/>
              </w:rPr>
              <w:t>12.0</w:t>
            </w:r>
          </w:p>
        </w:tc>
      </w:tr>
      <w:tr w:rsidR="00CA5AB0" w:rsidRPr="00491E5B" w:rsidTr="00CA5AB0">
        <w:trPr>
          <w:gridAfter w:val="1"/>
          <w:wAfter w:w="318" w:type="dxa"/>
          <w:jc w:val="center"/>
        </w:trPr>
        <w:tc>
          <w:tcPr>
            <w:tcW w:w="2836" w:type="dxa"/>
            <w:gridSpan w:val="2"/>
          </w:tcPr>
          <w:p w:rsidR="00CA5AB0" w:rsidRPr="00491E5B" w:rsidRDefault="00CA5AB0" w:rsidP="00CA5AB0">
            <w:pPr>
              <w:autoSpaceDE w:val="0"/>
              <w:autoSpaceDN w:val="0"/>
              <w:adjustRightInd w:val="0"/>
              <w:rPr>
                <w:sz w:val="24"/>
                <w:szCs w:val="24"/>
                <w:lang w:eastAsia="ru-RU"/>
              </w:rPr>
            </w:pPr>
            <w:r w:rsidRPr="00491E5B">
              <w:rPr>
                <w:sz w:val="24"/>
                <w:szCs w:val="24"/>
                <w:lang w:eastAsia="ru-RU"/>
              </w:rPr>
              <w:t>Трубопроводный транспорт</w:t>
            </w:r>
          </w:p>
        </w:tc>
        <w:tc>
          <w:tcPr>
            <w:tcW w:w="4643" w:type="dxa"/>
          </w:tcPr>
          <w:p w:rsidR="00CA5AB0" w:rsidRPr="00CA5AB0" w:rsidRDefault="00CA5AB0" w:rsidP="00CA5AB0">
            <w:pPr>
              <w:autoSpaceDE w:val="0"/>
              <w:autoSpaceDN w:val="0"/>
              <w:adjustRightInd w:val="0"/>
              <w:rPr>
                <w:spacing w:val="-2"/>
                <w:sz w:val="24"/>
                <w:szCs w:val="24"/>
                <w:lang w:val="ru-RU" w:eastAsia="ru-RU"/>
              </w:rPr>
            </w:pPr>
            <w:r w:rsidRPr="00CA5AB0">
              <w:rPr>
                <w:spacing w:val="-2"/>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6" w:type="dxa"/>
            <w:vAlign w:val="center"/>
          </w:tcPr>
          <w:p w:rsidR="00CA5AB0" w:rsidRPr="00491E5B" w:rsidRDefault="00CA5AB0" w:rsidP="00CA5AB0">
            <w:pPr>
              <w:autoSpaceDE w:val="0"/>
              <w:autoSpaceDN w:val="0"/>
              <w:adjustRightInd w:val="0"/>
              <w:jc w:val="center"/>
              <w:rPr>
                <w:sz w:val="24"/>
                <w:szCs w:val="24"/>
                <w:lang w:eastAsia="ru-RU"/>
              </w:rPr>
            </w:pPr>
            <w:r w:rsidRPr="00491E5B">
              <w:rPr>
                <w:sz w:val="24"/>
                <w:szCs w:val="24"/>
                <w:lang w:eastAsia="ru-RU"/>
              </w:rPr>
              <w:t>7.5</w:t>
            </w:r>
          </w:p>
        </w:tc>
      </w:tr>
      <w:tr w:rsidR="00CA5AB0" w:rsidRPr="00491E5B" w:rsidTr="00CA5AB0">
        <w:tblPrEx>
          <w:jc w:val="left"/>
          <w:tblLook w:val="00A0" w:firstRow="1" w:lastRow="0" w:firstColumn="1" w:lastColumn="0" w:noHBand="0" w:noVBand="0"/>
        </w:tblPrEx>
        <w:trPr>
          <w:gridBefore w:val="1"/>
          <w:wBefore w:w="250" w:type="dxa"/>
        </w:trPr>
        <w:tc>
          <w:tcPr>
            <w:tcW w:w="9923" w:type="dxa"/>
            <w:gridSpan w:val="4"/>
            <w:vAlign w:val="center"/>
          </w:tcPr>
          <w:p w:rsidR="00CA5AB0" w:rsidRPr="00491E5B" w:rsidRDefault="00CA5AB0" w:rsidP="00CA5AB0">
            <w:pPr>
              <w:widowControl w:val="0"/>
              <w:numPr>
                <w:ilvl w:val="12"/>
                <w:numId w:val="0"/>
              </w:numPr>
              <w:tabs>
                <w:tab w:val="left" w:pos="720"/>
              </w:tabs>
              <w:spacing w:line="240" w:lineRule="exact"/>
              <w:ind w:right="23" w:firstLine="709"/>
              <w:jc w:val="center"/>
              <w:rPr>
                <w:snapToGrid w:val="0"/>
                <w:sz w:val="24"/>
                <w:szCs w:val="24"/>
                <w:lang w:eastAsia="ru-RU"/>
              </w:rPr>
            </w:pPr>
            <w:r w:rsidRPr="00491E5B">
              <w:rPr>
                <w:b/>
                <w:bCs/>
                <w:snapToGrid w:val="0"/>
                <w:sz w:val="24"/>
                <w:szCs w:val="24"/>
                <w:lang w:eastAsia="ru-RU"/>
              </w:rPr>
              <w:t>Вспомогательные виды разрешенного использования</w:t>
            </w:r>
          </w:p>
        </w:tc>
      </w:tr>
      <w:tr w:rsidR="00CA5AB0" w:rsidRPr="00FE29F1" w:rsidTr="00CA5AB0">
        <w:tblPrEx>
          <w:jc w:val="left"/>
          <w:tblLook w:val="00A0" w:firstRow="1" w:lastRow="0" w:firstColumn="1" w:lastColumn="0" w:noHBand="0" w:noVBand="0"/>
        </w:tblPrEx>
        <w:trPr>
          <w:gridBefore w:val="1"/>
          <w:wBefore w:w="250" w:type="dxa"/>
        </w:trPr>
        <w:tc>
          <w:tcPr>
            <w:tcW w:w="9923" w:type="dxa"/>
            <w:gridSpan w:val="4"/>
          </w:tcPr>
          <w:p w:rsidR="00CA5AB0" w:rsidRPr="00CA5AB0" w:rsidRDefault="00CA5AB0" w:rsidP="00CA5AB0">
            <w:pPr>
              <w:widowControl w:val="0"/>
              <w:autoSpaceDE w:val="0"/>
              <w:autoSpaceDN w:val="0"/>
              <w:adjustRightInd w:val="0"/>
              <w:spacing w:line="240" w:lineRule="exact"/>
              <w:ind w:firstLine="709"/>
              <w:jc w:val="center"/>
              <w:rPr>
                <w:sz w:val="24"/>
                <w:szCs w:val="24"/>
                <w:lang w:val="ru-RU" w:eastAsia="ru-RU"/>
              </w:rPr>
            </w:pPr>
            <w:r w:rsidRPr="00CA5AB0">
              <w:rPr>
                <w:sz w:val="24"/>
                <w:szCs w:val="24"/>
                <w:lang w:val="ru-RU" w:eastAsia="ru-RU"/>
              </w:rPr>
              <w:t>Вспомогательные виды использования не устанавливаются</w:t>
            </w:r>
          </w:p>
        </w:tc>
      </w:tr>
      <w:tr w:rsidR="00CA5AB0" w:rsidRPr="00491E5B" w:rsidTr="00CA5AB0">
        <w:tblPrEx>
          <w:jc w:val="left"/>
          <w:tblLook w:val="00A0" w:firstRow="1" w:lastRow="0" w:firstColumn="1" w:lastColumn="0" w:noHBand="0" w:noVBand="0"/>
        </w:tblPrEx>
        <w:trPr>
          <w:gridBefore w:val="1"/>
          <w:wBefore w:w="250" w:type="dxa"/>
        </w:trPr>
        <w:tc>
          <w:tcPr>
            <w:tcW w:w="9923" w:type="dxa"/>
            <w:gridSpan w:val="4"/>
            <w:vAlign w:val="center"/>
          </w:tcPr>
          <w:p w:rsidR="00CA5AB0" w:rsidRPr="00491E5B" w:rsidRDefault="00CA5AB0" w:rsidP="00CA5AB0">
            <w:pPr>
              <w:widowControl w:val="0"/>
              <w:numPr>
                <w:ilvl w:val="12"/>
                <w:numId w:val="0"/>
              </w:numPr>
              <w:tabs>
                <w:tab w:val="left" w:pos="720"/>
              </w:tabs>
              <w:spacing w:line="240" w:lineRule="exact"/>
              <w:ind w:right="23" w:firstLine="709"/>
              <w:jc w:val="center"/>
              <w:rPr>
                <w:bCs/>
                <w:snapToGrid w:val="0"/>
                <w:sz w:val="24"/>
                <w:szCs w:val="24"/>
                <w:lang w:eastAsia="ru-RU"/>
              </w:rPr>
            </w:pPr>
            <w:r w:rsidRPr="00491E5B">
              <w:rPr>
                <w:b/>
                <w:bCs/>
                <w:snapToGrid w:val="0"/>
                <w:sz w:val="24"/>
                <w:szCs w:val="24"/>
                <w:lang w:eastAsia="ru-RU"/>
              </w:rPr>
              <w:t>Условно разрешенные виды использования</w:t>
            </w:r>
          </w:p>
        </w:tc>
      </w:tr>
      <w:tr w:rsidR="00CA5AB0" w:rsidRPr="00FE29F1" w:rsidTr="00CA5AB0">
        <w:tblPrEx>
          <w:jc w:val="left"/>
          <w:tblLook w:val="00A0" w:firstRow="1" w:lastRow="0" w:firstColumn="1" w:lastColumn="0" w:noHBand="0" w:noVBand="0"/>
        </w:tblPrEx>
        <w:trPr>
          <w:gridBefore w:val="1"/>
          <w:wBefore w:w="250" w:type="dxa"/>
        </w:trPr>
        <w:tc>
          <w:tcPr>
            <w:tcW w:w="9923" w:type="dxa"/>
            <w:gridSpan w:val="4"/>
          </w:tcPr>
          <w:p w:rsidR="00CA5AB0" w:rsidRPr="00CA5AB0" w:rsidRDefault="00CA5AB0" w:rsidP="00CA5AB0">
            <w:pPr>
              <w:widowControl w:val="0"/>
              <w:autoSpaceDE w:val="0"/>
              <w:autoSpaceDN w:val="0"/>
              <w:adjustRightInd w:val="0"/>
              <w:spacing w:line="240" w:lineRule="exact"/>
              <w:ind w:firstLine="23"/>
              <w:jc w:val="center"/>
              <w:rPr>
                <w:sz w:val="24"/>
                <w:szCs w:val="24"/>
                <w:lang w:val="ru-RU" w:eastAsia="ru-RU"/>
              </w:rPr>
            </w:pPr>
            <w:r w:rsidRPr="00CA5AB0">
              <w:rPr>
                <w:sz w:val="24"/>
                <w:szCs w:val="24"/>
                <w:lang w:val="ru-RU" w:eastAsia="ru-RU"/>
              </w:rPr>
              <w:t>Условно разрешенные виды использования не устанавливаются</w:t>
            </w:r>
          </w:p>
        </w:tc>
      </w:tr>
    </w:tbl>
    <w:p w:rsidR="00A76238" w:rsidRDefault="00D56744" w:rsidP="00FB02F6">
      <w:pPr>
        <w:pStyle w:val="ad"/>
        <w:spacing w:after="0" w:line="240" w:lineRule="auto"/>
        <w:ind w:left="0" w:firstLine="709"/>
        <w:jc w:val="both"/>
        <w:rPr>
          <w:rFonts w:ascii="Times New Roman" w:hAnsi="Times New Roman"/>
          <w:i/>
          <w:sz w:val="28"/>
          <w:szCs w:val="28"/>
          <w:lang w:val="ru-RU"/>
        </w:rPr>
      </w:pPr>
      <w:r w:rsidRPr="00FB02F6">
        <w:rPr>
          <w:rFonts w:ascii="Times New Roman" w:hAnsi="Times New Roman"/>
          <w:i/>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744" w:rsidRPr="00FB02F6" w:rsidRDefault="00D56744" w:rsidP="00FB02F6">
      <w:pPr>
        <w:pStyle w:val="ad"/>
        <w:spacing w:after="0" w:line="240" w:lineRule="auto"/>
        <w:ind w:left="0" w:firstLine="709"/>
        <w:jc w:val="both"/>
        <w:rPr>
          <w:rFonts w:ascii="Times New Roman" w:hAnsi="Times New Roman"/>
          <w:i/>
          <w:sz w:val="28"/>
          <w:szCs w:val="28"/>
          <w:lang w:val="ru-RU"/>
        </w:rPr>
      </w:pPr>
      <w:r w:rsidRPr="00FB02F6">
        <w:rPr>
          <w:rFonts w:ascii="Times New Roman" w:hAnsi="Times New Roman"/>
          <w:i/>
          <w:sz w:val="28"/>
          <w:szCs w:val="28"/>
          <w:lang w:val="ru-RU"/>
        </w:rPr>
        <w:lastRenderedPageBreak/>
        <w:t xml:space="preserve">1) предельные (минимальные и (или) максимальные) размеры земельных участков, в том числе их площадь: </w:t>
      </w:r>
    </w:p>
    <w:p w:rsidR="00D56744" w:rsidRPr="00FB02F6" w:rsidRDefault="00D56744" w:rsidP="00FB02F6">
      <w:pPr>
        <w:pStyle w:val="ad"/>
        <w:spacing w:after="0" w:line="240" w:lineRule="auto"/>
        <w:ind w:left="0" w:firstLine="709"/>
        <w:jc w:val="both"/>
        <w:rPr>
          <w:rFonts w:ascii="Times New Roman" w:hAnsi="Times New Roman"/>
          <w:i/>
          <w:sz w:val="28"/>
          <w:szCs w:val="28"/>
          <w:lang w:val="ru-RU"/>
        </w:rPr>
      </w:pPr>
      <w:r w:rsidRPr="00FB02F6">
        <w:rPr>
          <w:rFonts w:ascii="Times New Roman" w:hAnsi="Times New Roman"/>
          <w:i/>
          <w:sz w:val="28"/>
          <w:szCs w:val="28"/>
          <w:lang w:val="ru-RU"/>
        </w:rPr>
        <w:t>а) минимальная площадь земельного участка - не подлежит установлению;</w:t>
      </w:r>
    </w:p>
    <w:p w:rsidR="00D56744" w:rsidRPr="00FB02F6" w:rsidRDefault="00D56744" w:rsidP="00FB02F6">
      <w:pPr>
        <w:pStyle w:val="ad"/>
        <w:spacing w:after="0" w:line="240" w:lineRule="auto"/>
        <w:ind w:left="0" w:firstLine="709"/>
        <w:jc w:val="both"/>
        <w:rPr>
          <w:rFonts w:ascii="Times New Roman" w:hAnsi="Times New Roman"/>
          <w:i/>
          <w:sz w:val="28"/>
          <w:szCs w:val="28"/>
          <w:lang w:val="ru-RU"/>
        </w:rPr>
      </w:pPr>
      <w:r w:rsidRPr="00FB02F6">
        <w:rPr>
          <w:rFonts w:ascii="Times New Roman" w:hAnsi="Times New Roman"/>
          <w:i/>
          <w:sz w:val="28"/>
          <w:szCs w:val="28"/>
          <w:lang w:val="ru-RU"/>
        </w:rPr>
        <w:t>б) максимальная площадь земельного участка - не подлежит установлению;</w:t>
      </w:r>
    </w:p>
    <w:p w:rsidR="00D56744" w:rsidRPr="00FB02F6" w:rsidRDefault="00D56744" w:rsidP="00FB02F6">
      <w:pPr>
        <w:pStyle w:val="ad"/>
        <w:spacing w:after="0" w:line="240" w:lineRule="auto"/>
        <w:ind w:left="0" w:firstLine="709"/>
        <w:jc w:val="both"/>
        <w:rPr>
          <w:rFonts w:ascii="Times New Roman" w:hAnsi="Times New Roman"/>
          <w:i/>
          <w:sz w:val="28"/>
          <w:szCs w:val="28"/>
          <w:lang w:val="ru-RU"/>
        </w:rPr>
      </w:pPr>
      <w:r w:rsidRPr="00FB02F6">
        <w:rPr>
          <w:rFonts w:ascii="Times New Roman" w:hAnsi="Times New Roman"/>
          <w:i/>
          <w:sz w:val="28"/>
          <w:szCs w:val="28"/>
          <w:lang w:val="ru-RU"/>
        </w:rPr>
        <w:t>в) минимальная ширина вдоль фронта улицы – не подлежит установлению.</w:t>
      </w:r>
    </w:p>
    <w:p w:rsidR="00D56744" w:rsidRPr="00FB02F6" w:rsidRDefault="00D56744" w:rsidP="00FB02F6">
      <w:pPr>
        <w:pStyle w:val="ad"/>
        <w:spacing w:after="0" w:line="240" w:lineRule="auto"/>
        <w:ind w:left="0" w:firstLine="709"/>
        <w:jc w:val="both"/>
        <w:rPr>
          <w:rFonts w:ascii="Times New Roman" w:hAnsi="Times New Roman"/>
          <w:i/>
          <w:sz w:val="28"/>
          <w:szCs w:val="28"/>
          <w:lang w:val="ru-RU"/>
        </w:rPr>
      </w:pPr>
      <w:r w:rsidRPr="00FB02F6">
        <w:rPr>
          <w:rFonts w:ascii="Times New Roman" w:hAnsi="Times New Roman"/>
          <w:i/>
          <w:sz w:val="28"/>
          <w:szCs w:val="28"/>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D56744" w:rsidRPr="00FB02F6" w:rsidRDefault="00D56744" w:rsidP="00FB02F6">
      <w:pPr>
        <w:pStyle w:val="ad"/>
        <w:spacing w:after="0" w:line="240" w:lineRule="auto"/>
        <w:ind w:left="0" w:firstLine="709"/>
        <w:jc w:val="both"/>
        <w:rPr>
          <w:rFonts w:ascii="Times New Roman" w:hAnsi="Times New Roman"/>
          <w:i/>
          <w:sz w:val="28"/>
          <w:szCs w:val="28"/>
          <w:lang w:val="ru-RU"/>
        </w:rPr>
      </w:pPr>
      <w:r w:rsidRPr="00FB02F6">
        <w:rPr>
          <w:rFonts w:ascii="Times New Roman" w:hAnsi="Times New Roman"/>
          <w:i/>
          <w:sz w:val="28"/>
          <w:szCs w:val="28"/>
          <w:lang w:val="ru-RU"/>
        </w:rPr>
        <w:t>3) предельная высота зданий, строений, сооружений – не подлежит установлению;</w:t>
      </w:r>
    </w:p>
    <w:p w:rsidR="00D56744" w:rsidRDefault="00D56744" w:rsidP="00FB02F6">
      <w:pPr>
        <w:widowControl w:val="0"/>
        <w:spacing w:after="0" w:line="240" w:lineRule="auto"/>
        <w:ind w:firstLine="709"/>
        <w:jc w:val="both"/>
        <w:rPr>
          <w:rFonts w:ascii="Times New Roman" w:hAnsi="Times New Roman"/>
          <w:sz w:val="28"/>
          <w:szCs w:val="28"/>
          <w:lang w:val="ru-RU"/>
        </w:rPr>
      </w:pPr>
      <w:r w:rsidRPr="00FB02F6">
        <w:rPr>
          <w:rFonts w:ascii="Times New Roman" w:hAnsi="Times New Roman"/>
          <w:i/>
          <w:sz w:val="28"/>
          <w:szCs w:val="28"/>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w:t>
      </w:r>
      <w:r w:rsidRPr="00FB02F6">
        <w:rPr>
          <w:rFonts w:ascii="Times New Roman" w:hAnsi="Times New Roman"/>
          <w:sz w:val="28"/>
          <w:szCs w:val="28"/>
          <w:lang w:val="ru-RU"/>
        </w:rPr>
        <w:t>.</w:t>
      </w:r>
    </w:p>
    <w:p w:rsidR="00D56744" w:rsidRPr="00FB02F6" w:rsidRDefault="00D56744" w:rsidP="00FB02F6">
      <w:pPr>
        <w:widowControl w:val="0"/>
        <w:spacing w:after="0" w:line="240" w:lineRule="auto"/>
        <w:ind w:firstLine="709"/>
        <w:jc w:val="both"/>
        <w:rPr>
          <w:rFonts w:ascii="Times New Roman" w:hAnsi="Times New Roman"/>
          <w:bCs/>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ЗОНЫ ОГРАНИЧЕНИЯ ИСПОЛЬЗОВАНИЯ ТЕРРИТОРИИ.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ВЗ. ВОДООХРАННАЯ ЗОНА.</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36" w:name="p842"/>
      <w:bookmarkStart w:id="37" w:name="bkimg_f339"/>
      <w:bookmarkEnd w:id="36"/>
      <w:bookmarkEnd w:id="37"/>
      <w:r w:rsidRPr="001D4240">
        <w:rPr>
          <w:rFonts w:ascii="Times New Roman" w:hAnsi="Times New Roman"/>
          <w:sz w:val="24"/>
          <w:lang w:val="ru-RU"/>
        </w:rPr>
        <w:t xml:space="preserve">Водоохранная зона выделяется для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В соответствии с Водным кодексом РФ от 03. 06. 2006 г. № 74-ФЗ размеры водоохранной зоны установлены: для р. </w:t>
      </w:r>
      <w:r>
        <w:rPr>
          <w:rFonts w:ascii="Times New Roman" w:hAnsi="Times New Roman"/>
          <w:sz w:val="24"/>
          <w:lang w:val="ru-RU"/>
        </w:rPr>
        <w:t>Волга</w:t>
      </w:r>
      <w:r w:rsidRPr="001D4240">
        <w:rPr>
          <w:rFonts w:ascii="Times New Roman" w:hAnsi="Times New Roman"/>
          <w:sz w:val="24"/>
          <w:lang w:val="ru-RU"/>
        </w:rPr>
        <w:t xml:space="preserve"> – </w:t>
      </w:r>
      <w:r>
        <w:rPr>
          <w:rFonts w:ascii="Times New Roman" w:hAnsi="Times New Roman"/>
          <w:sz w:val="24"/>
          <w:lang w:val="ru-RU"/>
        </w:rPr>
        <w:t>3</w:t>
      </w:r>
      <w:r w:rsidRPr="001D4240">
        <w:rPr>
          <w:rFonts w:ascii="Times New Roman" w:hAnsi="Times New Roman"/>
          <w:sz w:val="24"/>
          <w:lang w:val="ru-RU"/>
        </w:rPr>
        <w:t>00 м</w:t>
      </w:r>
      <w:r>
        <w:rPr>
          <w:rFonts w:ascii="Times New Roman" w:hAnsi="Times New Roman"/>
          <w:sz w:val="24"/>
          <w:lang w:val="ru-RU"/>
        </w:rPr>
        <w:t>.</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1.В границах водоохранных зон запрещается: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использование сточных вод для удобрения почв;</w:t>
      </w:r>
      <w:bookmarkStart w:id="38" w:name="t173"/>
      <w:bookmarkStart w:id="39" w:name="t44"/>
      <w:bookmarkStart w:id="40" w:name="t115"/>
      <w:bookmarkStart w:id="41" w:name="t83"/>
      <w:bookmarkStart w:id="42" w:name="t64"/>
      <w:bookmarkStart w:id="43" w:name="t153"/>
      <w:bookmarkStart w:id="44" w:name="t37"/>
      <w:bookmarkStart w:id="45" w:name="t114"/>
      <w:bookmarkStart w:id="46" w:name="t183"/>
      <w:bookmarkStart w:id="47" w:name="t143"/>
      <w:bookmarkStart w:id="48" w:name="t123"/>
      <w:bookmarkStart w:id="49" w:name="t213"/>
      <w:bookmarkStart w:id="50" w:name="t163"/>
      <w:bookmarkStart w:id="51" w:name="t74"/>
      <w:bookmarkStart w:id="52" w:name="t54"/>
      <w:bookmarkStart w:id="53" w:name="t103"/>
      <w:bookmarkStart w:id="54" w:name="t93"/>
      <w:bookmarkStart w:id="55" w:name="t133"/>
      <w:bookmarkStart w:id="56" w:name="bkimg_f35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размещение кладбищ, скотомогильников,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мест захоронения отходов производства и потребления, радиоактивных, химических, взрывчатых, токсичных, отравляющих и ядовитых веществ;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осуществление авиационных мер по борьбе с вредителями и болезнями растений;</w:t>
      </w:r>
      <w:bookmarkStart w:id="57" w:name="bkimg_f355"/>
      <w:bookmarkEnd w:id="57"/>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bookmarkStart w:id="58" w:name="bkimg_f356"/>
      <w:bookmarkEnd w:id="58"/>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bookmarkStart w:id="59" w:name="r250"/>
      <w:bookmarkEnd w:id="59"/>
      <w:r w:rsidRPr="001D4240">
        <w:rPr>
          <w:rStyle w:val="Q"/>
          <w:rFonts w:ascii="Times New Roman" w:hAnsi="Times New Roman"/>
          <w:sz w:val="24"/>
          <w:szCs w:val="24"/>
          <w:lang w:val="ru-RU"/>
        </w:rPr>
        <w:t>законодательством</w:t>
      </w:r>
      <w:r w:rsidRPr="001D4240">
        <w:rPr>
          <w:rFonts w:ascii="Times New Roman" w:hAnsi="Times New Roman"/>
          <w:sz w:val="24"/>
          <w:lang w:val="ru-RU"/>
        </w:rPr>
        <w:t xml:space="preserve"> в области охраны окружающей среды.</w:t>
      </w:r>
      <w:bookmarkStart w:id="60" w:name="bkimg_f340"/>
      <w:bookmarkEnd w:id="60"/>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br w:type="page"/>
      </w:r>
      <w:r w:rsidRPr="001D4240">
        <w:rPr>
          <w:rFonts w:ascii="Times New Roman" w:hAnsi="Times New Roman"/>
          <w:sz w:val="24"/>
          <w:lang w:val="ru-RU"/>
        </w:rPr>
        <w:lastRenderedPageBreak/>
        <w:t>ПЗ. ПРИБРЕЖНАЯ ЗАЩИТНАЯ ПОЛОСА.</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В соответствии с Водным кодексом РФ от 03.06.2006 г. № 74-ФЗ размеры прибрежной защитной полосы установлены: для р. </w:t>
      </w:r>
      <w:r>
        <w:rPr>
          <w:rFonts w:ascii="Times New Roman" w:hAnsi="Times New Roman"/>
          <w:sz w:val="24"/>
          <w:lang w:val="ru-RU"/>
        </w:rPr>
        <w:t>Волга</w:t>
      </w:r>
      <w:r w:rsidRPr="001D4240">
        <w:rPr>
          <w:rFonts w:ascii="Times New Roman" w:hAnsi="Times New Roman"/>
          <w:sz w:val="24"/>
          <w:lang w:val="ru-RU"/>
        </w:rPr>
        <w:t xml:space="preserve"> – </w:t>
      </w:r>
      <w:r>
        <w:rPr>
          <w:rFonts w:ascii="Times New Roman" w:hAnsi="Times New Roman"/>
          <w:sz w:val="24"/>
          <w:lang w:val="ru-RU"/>
        </w:rPr>
        <w:t>10</w:t>
      </w:r>
      <w:r w:rsidRPr="001D4240">
        <w:rPr>
          <w:rFonts w:ascii="Times New Roman" w:hAnsi="Times New Roman"/>
          <w:sz w:val="24"/>
          <w:lang w:val="ru-RU"/>
        </w:rPr>
        <w:t>0 м</w:t>
      </w:r>
      <w:bookmarkStart w:id="61" w:name="bkimg_f341"/>
      <w:bookmarkStart w:id="62" w:name="bkimg_f350"/>
      <w:bookmarkStart w:id="63" w:name="bkimg_f353"/>
      <w:bookmarkStart w:id="64" w:name="bkimg_f357"/>
      <w:bookmarkEnd w:id="61"/>
      <w:bookmarkEnd w:id="62"/>
      <w:bookmarkEnd w:id="63"/>
      <w:bookmarkEnd w:id="64"/>
      <w:r>
        <w:rPr>
          <w:rFonts w:ascii="Times New Roman" w:hAnsi="Times New Roman"/>
          <w:sz w:val="24"/>
          <w:lang w:val="ru-RU"/>
        </w:rPr>
        <w:t>.</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1. В границах прибрежных защитных полос запрещается: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использование сточных вод для удобрения почв;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размещение кладбищ, скотомогильников,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мест захоронения отходов производства и потребления, радиоактивных, химических, взрывчатых, токсичных, отравляющих и ядовитых веществ;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распашка земель;размещение отвалов размываемых грунтов;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выпас сельскохозяйственных животных и организация для них летних лагерей, ванн.</w:t>
      </w: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65" w:name="bkimg_f358"/>
      <w:bookmarkEnd w:id="65"/>
      <w:r w:rsidRPr="001D4240">
        <w:rPr>
          <w:rFonts w:ascii="Times New Roman" w:hAnsi="Times New Roman"/>
          <w:sz w:val="24"/>
          <w:lang w:val="ru-RU"/>
        </w:rPr>
        <w:t xml:space="preserve">2.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bookmarkStart w:id="66" w:name="r254"/>
      <w:bookmarkEnd w:id="66"/>
      <w:r w:rsidRPr="001D4240">
        <w:rPr>
          <w:rStyle w:val="Q"/>
          <w:rFonts w:ascii="Times New Roman" w:hAnsi="Times New Roman"/>
          <w:sz w:val="24"/>
          <w:szCs w:val="24"/>
          <w:lang w:val="ru-RU"/>
        </w:rPr>
        <w:t>порядке</w:t>
      </w:r>
      <w:r w:rsidRPr="001D4240">
        <w:rPr>
          <w:rFonts w:ascii="Times New Roman" w:hAnsi="Times New Roman"/>
          <w:sz w:val="24"/>
          <w:lang w:val="ru-RU"/>
        </w:rPr>
        <w:t xml:space="preserve">, установленном Правительством РФ (часть восемнадцатая в ред. Федерального </w:t>
      </w:r>
      <w:bookmarkStart w:id="67" w:name="r255"/>
      <w:bookmarkEnd w:id="67"/>
      <w:r w:rsidRPr="001D4240">
        <w:rPr>
          <w:rStyle w:val="Q"/>
          <w:rFonts w:ascii="Times New Roman" w:hAnsi="Times New Roman"/>
          <w:sz w:val="24"/>
          <w:szCs w:val="24"/>
          <w:lang w:val="ru-RU"/>
        </w:rPr>
        <w:t>закона</w:t>
      </w:r>
      <w:r w:rsidRPr="001D4240">
        <w:rPr>
          <w:rFonts w:ascii="Times New Roman" w:hAnsi="Times New Roman"/>
          <w:sz w:val="24"/>
          <w:lang w:val="ru-RU"/>
        </w:rPr>
        <w:t xml:space="preserve"> от 14.07.2008 </w:t>
      </w:r>
      <w:r w:rsidRPr="001D4240">
        <w:rPr>
          <w:rFonts w:ascii="Times New Roman" w:hAnsi="Times New Roman"/>
          <w:sz w:val="24"/>
        </w:rPr>
        <w:t>N</w:t>
      </w:r>
      <w:r w:rsidRPr="001D4240">
        <w:rPr>
          <w:rFonts w:ascii="Times New Roman" w:hAnsi="Times New Roman"/>
          <w:sz w:val="24"/>
          <w:lang w:val="ru-RU"/>
        </w:rPr>
        <w:t xml:space="preserve"> 118-ФЗ).</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СЗ. САНИТАРНО-ЗАЩИТНЫЕ ЗОНЫ.</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68" w:name="sub_10501"/>
      <w:r w:rsidRPr="001D4240">
        <w:rPr>
          <w:rFonts w:ascii="Times New Roman" w:hAnsi="Times New Roman"/>
          <w:sz w:val="24"/>
          <w:lang w:val="ru-RU"/>
        </w:rPr>
        <w:t xml:space="preserve">1. В санитарно-защитной зоне не допускается размещать: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жилую застройку, включая отдельные жилые дома,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ландшафтно-рекреационные зоны,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зоны отдыха,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территории курортов, санаториев и домов отдыха,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территорий садоводческих товариществ и коттеджной застройки,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спортивные сооружения,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детские площадки,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образовательные и детские учреждения,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лечебно-профилактические и оздоровительные учреждения общего пользования.</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69" w:name="sub_10502"/>
      <w:bookmarkEnd w:id="68"/>
      <w:r w:rsidRPr="001D4240">
        <w:rPr>
          <w:rFonts w:ascii="Times New Roman" w:hAnsi="Times New Roman"/>
          <w:sz w:val="24"/>
          <w:lang w:val="ru-RU"/>
        </w:rPr>
        <w:t xml:space="preserve"> 2. В санитарно-защитной зоне и на территории объектов других отраслей промышленности не допускается размещать:</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объекты по производству лекарственных веществ, лекарственных средств и (или) лекарственных форм,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склады сырья и полупродуктов для фармацевтических предприятий;</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объекты пищевых отраслей промышленности,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оптовые склады продовольственного сырья и пищевых продуктов,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комплексы водопроводных сооружений для подготовки и хранения питьевой воды, которые могут повлиять на качество продукции</w:t>
      </w:r>
      <w:bookmarkEnd w:id="69"/>
      <w:r w:rsidRPr="001D4240">
        <w:rPr>
          <w:rFonts w:ascii="Times New Roman" w:hAnsi="Times New Roman"/>
          <w:sz w:val="24"/>
          <w:lang w:val="ru-RU"/>
        </w:rPr>
        <w:t>.</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3. Допускается размещать в границах санитарно-защитной зоны промышленного объекта или производства: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нежилые помещения для дежурного аварийного персонала,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помещения для пребывания работающих по вахтовому методу (не более двух недель),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здания управления,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конструкторские бюро,</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здания административного назначения,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lastRenderedPageBreak/>
        <w:t>научно-исследовательские лаборатории,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поликлиники,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спортивно-оздоровительные сооружения закрытого типа,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бани, прачечные,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объекты торговли и общественного питания,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мотели, гостиницы,</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гаражи, площадки и сооружения для хранения общественного и индивидуального транспорта,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пожарные депо,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местные и транзитные коммуникации,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ЛЭП, электроподстанции,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нефте- и газопроводы,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артезианские скважины для технического водоснабжения,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водоохлаждающие сооружения для подготовки технической воды,</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канализационные насосные станции,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сооружения оборотного водоснабжения,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автозаправочные станции,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станции технического обслуживания автомобилей.</w:t>
      </w: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70" w:name="sub_10505"/>
      <w:r w:rsidRPr="001D4240">
        <w:rPr>
          <w:rFonts w:ascii="Times New Roman" w:hAnsi="Times New Roman"/>
          <w:sz w:val="24"/>
          <w:lang w:val="ru-RU"/>
        </w:rP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71" w:name="sub_10506"/>
      <w:bookmarkEnd w:id="70"/>
      <w:r w:rsidRPr="001D4240">
        <w:rPr>
          <w:rFonts w:ascii="Times New Roman" w:hAnsi="Times New Roman"/>
          <w:sz w:val="24"/>
          <w:lang w:val="ru-RU"/>
        </w:rPr>
        <w:t xml:space="preserve"> 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bookmarkEnd w:id="71"/>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 </w:t>
      </w:r>
      <w:bookmarkStart w:id="72" w:name="sub_10601"/>
      <w:r w:rsidRPr="001D4240">
        <w:rPr>
          <w:rFonts w:ascii="Times New Roman" w:hAnsi="Times New Roman"/>
          <w:sz w:val="24"/>
          <w:lang w:val="ru-RU"/>
        </w:rPr>
        <w:t>6.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электромагнитных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73" w:name="sub_10602"/>
      <w:bookmarkEnd w:id="72"/>
      <w:r w:rsidRPr="001D4240">
        <w:rPr>
          <w:rFonts w:ascii="Times New Roman" w:hAnsi="Times New Roman"/>
          <w:sz w:val="24"/>
          <w:lang w:val="ru-RU"/>
        </w:rPr>
        <w:t xml:space="preserve"> 7.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74" w:name="sub_10603"/>
      <w:bookmarkEnd w:id="73"/>
      <w:r w:rsidRPr="001D4240">
        <w:rPr>
          <w:rFonts w:ascii="Times New Roman" w:hAnsi="Times New Roman"/>
          <w:sz w:val="24"/>
          <w:lang w:val="ru-RU"/>
        </w:rPr>
        <w:t>8.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w:t>
      </w:r>
      <w:r w:rsidRPr="001D4240">
        <w:rPr>
          <w:rFonts w:ascii="Times New Roman" w:hAnsi="Times New Roman"/>
          <w:sz w:val="24"/>
        </w:rPr>
        <w:t> </w:t>
      </w:r>
      <w:r w:rsidRPr="001D4240">
        <w:rPr>
          <w:rFonts w:ascii="Times New Roman" w:hAnsi="Times New Roman"/>
          <w:sz w:val="24"/>
          <w:lang w:val="ru-RU"/>
        </w:rPr>
        <w:t>кВ/м.</w:t>
      </w:r>
    </w:p>
    <w:bookmarkEnd w:id="74"/>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 - 20 м - для ВЛ напряжением 330 кВ;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 - 30 м - для ВЛ напряжением 500 кВ;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 - 40 м - для ВЛ напряжением 750 кВ;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 - 55 м - для ВЛ напряжением 1150 кВ.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75" w:name="sub_10604"/>
      <w:r w:rsidRPr="001D4240">
        <w:rPr>
          <w:rFonts w:ascii="Times New Roman" w:hAnsi="Times New Roman"/>
          <w:sz w:val="24"/>
          <w:lang w:val="ru-RU"/>
        </w:rPr>
        <w:lastRenderedPageBreak/>
        <w:t xml:space="preserve"> 9.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bookmarkEnd w:id="75"/>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ОЗ. ЗОНЫ САНИТАРНОЙ ОХРАНЫ ИСТОЧНИКОВ ВОДОСНАБЖЕНИЯ.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noProof/>
          <w:sz w:val="24"/>
          <w:lang w:val="ru-RU"/>
        </w:rPr>
        <w:t>1.</w:t>
      </w:r>
      <w:r w:rsidRPr="001D4240">
        <w:rPr>
          <w:rFonts w:ascii="Times New Roman" w:hAnsi="Times New Roman"/>
          <w:bCs/>
          <w:sz w:val="24"/>
          <w:lang w:val="ru-RU"/>
        </w:rPr>
        <w:t xml:space="preserve"> Зоны</w:t>
      </w:r>
      <w:r w:rsidRPr="001D4240">
        <w:rPr>
          <w:rFonts w:ascii="Times New Roman" w:hAnsi="Times New Roman"/>
          <w:sz w:val="24"/>
          <w:lang w:val="ru-RU"/>
        </w:rPr>
        <w:t xml:space="preserve"> санитарной охраны* должны предусматриваться для всех проектируемых и реконструируемых водопроводов хозяйственно-питьевого назначения в целях обеспечения их санитарно-эпидемиологической надежности.</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noProof/>
          <w:sz w:val="24"/>
          <w:lang w:val="ru-RU"/>
        </w:rPr>
        <w:t>2.</w:t>
      </w:r>
      <w:r w:rsidRPr="001D4240">
        <w:rPr>
          <w:rFonts w:ascii="Times New Roman" w:hAnsi="Times New Roman"/>
          <w:bCs/>
          <w:sz w:val="24"/>
          <w:lang w:val="ru-RU"/>
        </w:rPr>
        <w:t xml:space="preserve"> Зоны водопровода должны включать зону источника водоснабжения в месте забора воды (включая водозаборные сооружения), зону и санитарно-защитную полосу** водопроводных сооружений (насосных станций, станций подготовки воды, емкостей) и санитарно-защитную полосу водоводов</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Зона источника водоснабжения в месте забора воды должна состоять из трех поясов:</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первого</w:t>
      </w:r>
      <w:r w:rsidRPr="001D4240">
        <w:rPr>
          <w:rFonts w:ascii="Times New Roman" w:hAnsi="Times New Roman"/>
          <w:bCs/>
          <w:noProof/>
          <w:sz w:val="24"/>
          <w:lang w:val="ru-RU"/>
        </w:rPr>
        <w:t xml:space="preserve"> —</w:t>
      </w:r>
      <w:r w:rsidRPr="001D4240">
        <w:rPr>
          <w:rFonts w:ascii="Times New Roman" w:hAnsi="Times New Roman"/>
          <w:bCs/>
          <w:sz w:val="24"/>
          <w:lang w:val="ru-RU"/>
        </w:rPr>
        <w:t xml:space="preserve"> строгого режима,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второго и третьего</w:t>
      </w:r>
      <w:r w:rsidRPr="001D4240">
        <w:rPr>
          <w:rFonts w:ascii="Times New Roman" w:hAnsi="Times New Roman"/>
          <w:bCs/>
          <w:noProof/>
          <w:sz w:val="24"/>
          <w:lang w:val="ru-RU"/>
        </w:rPr>
        <w:t xml:space="preserve"> —</w:t>
      </w:r>
      <w:r w:rsidRPr="001D4240">
        <w:rPr>
          <w:rFonts w:ascii="Times New Roman" w:hAnsi="Times New Roman"/>
          <w:bCs/>
          <w:sz w:val="24"/>
          <w:lang w:val="ru-RU"/>
        </w:rPr>
        <w:t xml:space="preserve"> режимов ограничения.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noProof/>
          <w:sz w:val="24"/>
          <w:lang w:val="ru-RU"/>
        </w:rPr>
        <w:t>3.</w:t>
      </w:r>
      <w:r w:rsidRPr="001D4240">
        <w:rPr>
          <w:rFonts w:ascii="Times New Roman" w:hAnsi="Times New Roman"/>
          <w:bCs/>
          <w:sz w:val="24"/>
          <w:lang w:val="ru-RU"/>
        </w:rPr>
        <w:t xml:space="preserve"> Проект зон санитарной охраны водопровода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noProof/>
          <w:sz w:val="24"/>
          <w:lang w:val="ru-RU"/>
        </w:rPr>
        <w:t>4.</w:t>
      </w:r>
      <w:r w:rsidRPr="001D4240">
        <w:rPr>
          <w:rFonts w:ascii="Times New Roman" w:hAnsi="Times New Roman"/>
          <w:bCs/>
          <w:sz w:val="24"/>
          <w:lang w:val="ru-RU"/>
        </w:rPr>
        <w:t xml:space="preserve"> Проектом зон санитарной охраны водопровода должны быть определены: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xml:space="preserve">границы поясов зоны источника водоснабжения,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xml:space="preserve">зоны и полосы водопроводных сооружений и полосы водоводов,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xml:space="preserve">перечень инженерных мероприятий по организации зон (объекты строительства, снос строений, благоустройство и т.п.)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описание санитарного режима в зонах и полосах.</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noProof/>
          <w:sz w:val="24"/>
          <w:lang w:val="ru-RU"/>
        </w:rPr>
        <w:t>5.</w:t>
      </w:r>
      <w:r w:rsidRPr="001D4240">
        <w:rPr>
          <w:rFonts w:ascii="Times New Roman" w:hAnsi="Times New Roman"/>
          <w:sz w:val="24"/>
          <w:lang w:val="ru-RU"/>
        </w:rPr>
        <w:t xml:space="preserve"> Проект зон санитарной охраны водопровода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noProof/>
          <w:sz w:val="24"/>
          <w:lang w:val="ru-RU"/>
        </w:rPr>
        <w:t>6.</w:t>
      </w:r>
      <w:r w:rsidRPr="001D4240">
        <w:rPr>
          <w:rFonts w:ascii="Times New Roman" w:hAnsi="Times New Roman"/>
          <w:bCs/>
          <w:sz w:val="24"/>
          <w:lang w:val="ru-RU"/>
        </w:rPr>
        <w:t xml:space="preserve"> Инженерные мероприятия по ликвидации загрязнений территорий, водотоков, водоемов и водоносных горизонтов во втором и третьем поясах зон, а также в пределах полос должны выполняться за счет средств предприятий, являющихся источниками этих загрязнений.</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noProof/>
          <w:sz w:val="24"/>
          <w:lang w:val="ru-RU"/>
        </w:rPr>
        <w:t>7.</w:t>
      </w:r>
      <w:r w:rsidRPr="001D4240">
        <w:rPr>
          <w:rFonts w:ascii="Times New Roman" w:hAnsi="Times New Roman"/>
          <w:bCs/>
          <w:sz w:val="24"/>
          <w:lang w:val="ru-RU"/>
        </w:rPr>
        <w:t xml:space="preserve"> Проект</w:t>
      </w:r>
      <w:r w:rsidRPr="001D4240">
        <w:rPr>
          <w:rFonts w:ascii="Times New Roman" w:hAnsi="Times New Roman"/>
          <w:sz w:val="24"/>
          <w:lang w:val="ru-RU"/>
        </w:rPr>
        <w:t xml:space="preserve"> зон водопровода должен разрабатываться с учетом развития системы водоснабжения на перспективу.</w:t>
      </w:r>
    </w:p>
    <w:p w:rsidR="00D56744" w:rsidRPr="001D4240" w:rsidRDefault="00D56744" w:rsidP="001D4240">
      <w:pPr>
        <w:widowControl w:val="0"/>
        <w:spacing w:after="0" w:line="240" w:lineRule="auto"/>
        <w:ind w:firstLine="709"/>
        <w:jc w:val="both"/>
        <w:rPr>
          <w:rFonts w:ascii="Times New Roman" w:hAnsi="Times New Roman"/>
          <w:bCs/>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Подземные источники водоснабжения</w:t>
      </w:r>
    </w:p>
    <w:p w:rsidR="00D56744" w:rsidRPr="001D4240" w:rsidRDefault="00D56744" w:rsidP="001D4240">
      <w:pPr>
        <w:widowControl w:val="0"/>
        <w:spacing w:after="0" w:line="240" w:lineRule="auto"/>
        <w:ind w:firstLine="709"/>
        <w:jc w:val="both"/>
        <w:rPr>
          <w:rFonts w:ascii="Times New Roman" w:hAnsi="Times New Roman"/>
          <w:bCs/>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noProof/>
          <w:sz w:val="24"/>
          <w:lang w:val="ru-RU"/>
        </w:rPr>
        <w:t>8.</w:t>
      </w:r>
      <w:r w:rsidRPr="001D4240">
        <w:rPr>
          <w:rFonts w:ascii="Times New Roman" w:hAnsi="Times New Roman"/>
          <w:sz w:val="24"/>
          <w:lang w:val="ru-RU"/>
        </w:rPr>
        <w:t xml:space="preserve">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noProof/>
          <w:sz w:val="24"/>
          <w:lang w:val="ru-RU"/>
        </w:rPr>
        <w:t>30</w:t>
      </w:r>
      <w:r w:rsidRPr="001D4240">
        <w:rPr>
          <w:rFonts w:ascii="Times New Roman" w:hAnsi="Times New Roman"/>
          <w:sz w:val="24"/>
          <w:lang w:val="ru-RU"/>
        </w:rPr>
        <w:t xml:space="preserve"> м при использовании защищенных подземных вод;</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noProof/>
          <w:sz w:val="24"/>
          <w:lang w:val="ru-RU"/>
        </w:rPr>
        <w:t>50</w:t>
      </w:r>
      <w:r w:rsidRPr="001D4240">
        <w:rPr>
          <w:rFonts w:ascii="Times New Roman" w:hAnsi="Times New Roman"/>
          <w:sz w:val="24"/>
          <w:lang w:val="ru-RU"/>
        </w:rPr>
        <w:t xml:space="preserve"> м при использовании недостаточно защищенных подземных вод.</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noProof/>
          <w:sz w:val="24"/>
          <w:lang w:val="ru-RU"/>
        </w:rPr>
        <w:t>9.</w:t>
      </w:r>
      <w:r w:rsidRPr="001D4240">
        <w:rPr>
          <w:rFonts w:ascii="Times New Roman" w:hAnsi="Times New Roman"/>
          <w:bCs/>
          <w:sz w:val="24"/>
          <w:lang w:val="ru-RU"/>
        </w:rPr>
        <w:t xml:space="preserve">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w:t>
      </w:r>
      <w:r w:rsidRPr="001D4240">
        <w:rPr>
          <w:rFonts w:ascii="Times New Roman" w:hAnsi="Times New Roman"/>
          <w:bCs/>
          <w:noProof/>
          <w:sz w:val="24"/>
          <w:lang w:val="ru-RU"/>
        </w:rPr>
        <w:t xml:space="preserve"> 100</w:t>
      </w:r>
      <w:r w:rsidRPr="001D4240">
        <w:rPr>
          <w:rFonts w:ascii="Times New Roman" w:hAnsi="Times New Roman"/>
          <w:bCs/>
          <w:sz w:val="24"/>
          <w:lang w:val="ru-RU"/>
        </w:rPr>
        <w:t xml:space="preserve"> до</w:t>
      </w:r>
      <w:r w:rsidRPr="001D4240">
        <w:rPr>
          <w:rFonts w:ascii="Times New Roman" w:hAnsi="Times New Roman"/>
          <w:bCs/>
          <w:noProof/>
          <w:sz w:val="24"/>
          <w:lang w:val="ru-RU"/>
        </w:rPr>
        <w:t xml:space="preserve"> 400</w:t>
      </w:r>
      <w:r w:rsidRPr="001D4240">
        <w:rPr>
          <w:rFonts w:ascii="Times New Roman" w:hAnsi="Times New Roman"/>
          <w:bCs/>
          <w:sz w:val="24"/>
          <w:lang w:val="ru-RU"/>
        </w:rPr>
        <w:t xml:space="preserve"> сут.</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noProof/>
          <w:sz w:val="24"/>
          <w:lang w:val="ru-RU"/>
        </w:rPr>
        <w:t>10.</w:t>
      </w:r>
      <w:r w:rsidRPr="001D4240">
        <w:rPr>
          <w:rFonts w:ascii="Times New Roman" w:hAnsi="Times New Roman"/>
          <w:bCs/>
          <w:sz w:val="24"/>
          <w:lang w:val="ru-RU"/>
        </w:rPr>
        <w:t xml:space="preserve"> 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w:t>
      </w:r>
      <w:r w:rsidRPr="001D4240">
        <w:rPr>
          <w:rFonts w:ascii="Times New Roman" w:hAnsi="Times New Roman"/>
          <w:bCs/>
          <w:noProof/>
          <w:sz w:val="24"/>
          <w:lang w:val="ru-RU"/>
        </w:rPr>
        <w:t xml:space="preserve"> 25</w:t>
      </w:r>
      <w:r w:rsidRPr="001D4240">
        <w:rPr>
          <w:rFonts w:ascii="Times New Roman" w:hAnsi="Times New Roman"/>
          <w:bCs/>
          <w:sz w:val="24"/>
          <w:lang w:val="ru-RU"/>
        </w:rPr>
        <w:t xml:space="preserve"> лет.</w:t>
      </w:r>
    </w:p>
    <w:p w:rsidR="00D56744" w:rsidRPr="001D4240" w:rsidRDefault="00690F13" w:rsidP="001D4240">
      <w:pPr>
        <w:widowControl w:val="0"/>
        <w:spacing w:after="0" w:line="240" w:lineRule="auto"/>
        <w:ind w:firstLine="709"/>
        <w:jc w:val="both"/>
        <w:rPr>
          <w:rFonts w:ascii="Times New Roman" w:hAnsi="Times New Roman"/>
          <w:sz w:val="24"/>
          <w:lang w:val="ru-RU"/>
        </w:rPr>
      </w:pPr>
      <w:r>
        <w:rPr>
          <w:rFonts w:ascii="Times New Roman" w:hAnsi="Times New Roman"/>
          <w:sz w:val="24"/>
          <w:lang w:val="ru-RU"/>
        </w:rPr>
        <w:lastRenderedPageBreak/>
        <w:pict>
          <v:rect id="_x0000_i1025" style="width:0;height:1.5pt" o:hralign="center" o:hrstd="t" o:hr="t" fillcolor="gray" stroked="f"/>
        </w:pic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далее «зона»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далее «полоса»</w:t>
      </w:r>
    </w:p>
    <w:p w:rsidR="00A76238" w:rsidRDefault="00A76238"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Площадки водопроводных сооружений</w:t>
      </w:r>
    </w:p>
    <w:p w:rsidR="00D56744" w:rsidRPr="001D4240" w:rsidRDefault="00D56744" w:rsidP="001D4240">
      <w:pPr>
        <w:widowControl w:val="0"/>
        <w:spacing w:after="0" w:line="240" w:lineRule="auto"/>
        <w:ind w:firstLine="709"/>
        <w:jc w:val="both"/>
        <w:rPr>
          <w:rFonts w:ascii="Times New Roman" w:hAnsi="Times New Roman"/>
          <w:bCs/>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noProof/>
          <w:sz w:val="24"/>
          <w:lang w:val="ru-RU"/>
        </w:rPr>
        <w:t>11.</w:t>
      </w:r>
      <w:r w:rsidRPr="001D4240">
        <w:rPr>
          <w:rFonts w:ascii="Times New Roman" w:hAnsi="Times New Roman"/>
          <w:bCs/>
          <w:sz w:val="24"/>
          <w:lang w:val="ru-RU"/>
        </w:rPr>
        <w:t xml:space="preserve"> Граница первого пояса зоны водопроводных сооружений должна совпадать с ограждением</w:t>
      </w:r>
      <w:r w:rsidRPr="001D4240">
        <w:rPr>
          <w:rFonts w:ascii="Times New Roman" w:hAnsi="Times New Roman"/>
          <w:sz w:val="24"/>
          <w:lang w:val="ru-RU"/>
        </w:rPr>
        <w:t xml:space="preserve"> площадки сооружений и предусматриваться на расстоянии: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от стен резервуаров фильтрованной (питьевой) воды, фильтров (кроме напорных), контактных осветлителей с открытой поверхностью воды</w:t>
      </w:r>
      <w:r w:rsidRPr="001D4240">
        <w:rPr>
          <w:rFonts w:ascii="Times New Roman" w:hAnsi="Times New Roman"/>
          <w:noProof/>
          <w:sz w:val="24"/>
          <w:lang w:val="ru-RU"/>
        </w:rPr>
        <w:t xml:space="preserve"> —</w:t>
      </w:r>
      <w:r w:rsidRPr="001D4240">
        <w:rPr>
          <w:rFonts w:ascii="Times New Roman" w:hAnsi="Times New Roman"/>
          <w:sz w:val="24"/>
          <w:lang w:val="ru-RU"/>
        </w:rPr>
        <w:t xml:space="preserve"> не менее</w:t>
      </w:r>
      <w:r w:rsidRPr="001D4240">
        <w:rPr>
          <w:rFonts w:ascii="Times New Roman" w:hAnsi="Times New Roman"/>
          <w:noProof/>
          <w:sz w:val="24"/>
          <w:lang w:val="ru-RU"/>
        </w:rPr>
        <w:t xml:space="preserve"> 30</w:t>
      </w:r>
      <w:r w:rsidRPr="001D4240">
        <w:rPr>
          <w:rFonts w:ascii="Times New Roman" w:hAnsi="Times New Roman"/>
          <w:sz w:val="24"/>
          <w:lang w:val="ru-RU"/>
        </w:rPr>
        <w:t xml:space="preserve"> м;</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от стен остальных сооружений и стволов водонапорных башен</w:t>
      </w:r>
      <w:r w:rsidRPr="001D4240">
        <w:rPr>
          <w:rFonts w:ascii="Times New Roman" w:hAnsi="Times New Roman"/>
          <w:noProof/>
          <w:sz w:val="24"/>
          <w:lang w:val="ru-RU"/>
        </w:rPr>
        <w:t xml:space="preserve"> —</w:t>
      </w:r>
      <w:r w:rsidRPr="001D4240">
        <w:rPr>
          <w:rFonts w:ascii="Times New Roman" w:hAnsi="Times New Roman"/>
          <w:sz w:val="24"/>
          <w:lang w:val="ru-RU"/>
        </w:rPr>
        <w:t xml:space="preserve"> не менее</w:t>
      </w:r>
      <w:r w:rsidRPr="001D4240">
        <w:rPr>
          <w:rFonts w:ascii="Times New Roman" w:hAnsi="Times New Roman"/>
          <w:noProof/>
          <w:sz w:val="24"/>
          <w:lang w:val="ru-RU"/>
        </w:rPr>
        <w:t xml:space="preserve"> 15</w:t>
      </w:r>
      <w:r w:rsidRPr="001D4240">
        <w:rPr>
          <w:rFonts w:ascii="Times New Roman" w:hAnsi="Times New Roman"/>
          <w:sz w:val="24"/>
          <w:lang w:val="ru-RU"/>
        </w:rPr>
        <w:t xml:space="preserve"> м.</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Примечания:</w:t>
      </w:r>
      <w:r w:rsidRPr="001D4240">
        <w:rPr>
          <w:rFonts w:ascii="Times New Roman" w:hAnsi="Times New Roman"/>
          <w:noProof/>
          <w:sz w:val="24"/>
          <w:lang w:val="ru-RU"/>
        </w:rPr>
        <w:t xml:space="preserve"> 1.</w:t>
      </w:r>
      <w:r w:rsidRPr="001D4240">
        <w:rPr>
          <w:rFonts w:ascii="Times New Roman" w:hAnsi="Times New Roman"/>
          <w:sz w:val="24"/>
          <w:lang w:val="ru-RU"/>
        </w:rPr>
        <w:t xml:space="preserve"> 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noProof/>
          <w:sz w:val="24"/>
          <w:lang w:val="ru-RU"/>
        </w:rPr>
        <w:t>12.</w:t>
      </w:r>
      <w:r w:rsidRPr="001D4240">
        <w:rPr>
          <w:rFonts w:ascii="Times New Roman" w:hAnsi="Times New Roman"/>
          <w:sz w:val="24"/>
          <w:lang w:val="ru-RU"/>
        </w:rPr>
        <w:t xml:space="preserve">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w:t>
      </w:r>
      <w:r w:rsidRPr="001D4240">
        <w:rPr>
          <w:rFonts w:ascii="Times New Roman" w:hAnsi="Times New Roman"/>
          <w:noProof/>
          <w:sz w:val="24"/>
          <w:lang w:val="ru-RU"/>
        </w:rPr>
        <w:t xml:space="preserve"> 10</w:t>
      </w:r>
      <w:r w:rsidRPr="001D4240">
        <w:rPr>
          <w:rFonts w:ascii="Times New Roman" w:hAnsi="Times New Roman"/>
          <w:sz w:val="24"/>
          <w:lang w:val="ru-RU"/>
        </w:rPr>
        <w:t xml:space="preserve"> м.</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noProof/>
          <w:sz w:val="24"/>
          <w:lang w:val="ru-RU"/>
        </w:rPr>
        <w:t>13.</w:t>
      </w:r>
      <w:r w:rsidRPr="001D4240">
        <w:rPr>
          <w:rFonts w:ascii="Times New Roman" w:hAnsi="Times New Roman"/>
          <w:bCs/>
          <w:sz w:val="24"/>
          <w:lang w:val="ru-RU"/>
        </w:rPr>
        <w:t xml:space="preserve"> Санитарно</w:t>
      </w:r>
      <w:r w:rsidRPr="001D4240">
        <w:rPr>
          <w:rFonts w:ascii="Times New Roman" w:hAnsi="Times New Roman"/>
          <w:sz w:val="24"/>
          <w:lang w:val="ru-RU"/>
        </w:rPr>
        <w:t>-защитная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w:t>
      </w:r>
      <w:r w:rsidRPr="001D4240">
        <w:rPr>
          <w:rFonts w:ascii="Times New Roman" w:hAnsi="Times New Roman"/>
          <w:noProof/>
          <w:sz w:val="24"/>
          <w:lang w:val="ru-RU"/>
        </w:rPr>
        <w:t xml:space="preserve"> 100</w:t>
      </w:r>
      <w:r w:rsidRPr="001D4240">
        <w:rPr>
          <w:rFonts w:ascii="Times New Roman" w:hAnsi="Times New Roman"/>
          <w:sz w:val="24"/>
          <w:lang w:val="ru-RU"/>
        </w:rPr>
        <w:t xml:space="preserve"> м.</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Примечание. 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w:t>
      </w:r>
      <w:r w:rsidRPr="001D4240">
        <w:rPr>
          <w:rFonts w:ascii="Times New Roman" w:hAnsi="Times New Roman"/>
          <w:noProof/>
          <w:sz w:val="24"/>
          <w:lang w:val="ru-RU"/>
        </w:rPr>
        <w:t xml:space="preserve"> 30</w:t>
      </w:r>
      <w:r w:rsidRPr="001D4240">
        <w:rPr>
          <w:rFonts w:ascii="Times New Roman" w:hAnsi="Times New Roman"/>
          <w:sz w:val="24"/>
          <w:lang w:val="ru-RU"/>
        </w:rPr>
        <w:t xml:space="preserve"> м.</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noProof/>
          <w:sz w:val="24"/>
          <w:lang w:val="ru-RU"/>
        </w:rPr>
        <w:t>14.</w:t>
      </w:r>
      <w:r w:rsidRPr="001D4240">
        <w:rPr>
          <w:rFonts w:ascii="Times New Roman" w:hAnsi="Times New Roman"/>
          <w:sz w:val="24"/>
          <w:lang w:val="ru-RU"/>
        </w:rPr>
        <w:t xml:space="preserve"> Санитарно-защитную зону от промышленных и сельскохозяйственных предприятий до сооружений станций подготовки питьевой воды надлежит принимать как для </w:t>
      </w:r>
      <w:r>
        <w:rPr>
          <w:rFonts w:ascii="Times New Roman" w:hAnsi="Times New Roman"/>
          <w:sz w:val="24"/>
          <w:lang w:val="ru-RU"/>
        </w:rPr>
        <w:t>с.</w:t>
      </w:r>
      <w:r w:rsidRPr="001D4240">
        <w:rPr>
          <w:rFonts w:ascii="Times New Roman" w:hAnsi="Times New Roman"/>
          <w:sz w:val="24"/>
          <w:lang w:val="ru-RU"/>
        </w:rPr>
        <w:t xml:space="preserve"> пунктов в зависимости от класса вредности производства.</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САНИТАРНЫЕ МЕРОПРИЯТИЯ НА ТЕРРИТОРИИ ЗОН</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Подземные источники водоснабжения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bCs/>
          <w:noProof/>
          <w:sz w:val="24"/>
          <w:lang w:val="ru-RU"/>
        </w:rPr>
      </w:pPr>
      <w:r w:rsidRPr="001D4240">
        <w:rPr>
          <w:rFonts w:ascii="Times New Roman" w:hAnsi="Times New Roman"/>
          <w:bCs/>
          <w:noProof/>
          <w:sz w:val="24"/>
          <w:lang w:val="ru-RU"/>
        </w:rPr>
        <w:t>15.</w:t>
      </w:r>
      <w:r w:rsidRPr="001D4240">
        <w:rPr>
          <w:rFonts w:ascii="Times New Roman" w:hAnsi="Times New Roman"/>
          <w:bCs/>
          <w:sz w:val="24"/>
          <w:lang w:val="ru-RU"/>
        </w:rPr>
        <w:t xml:space="preserve"> Территория первого пояса зоны подземного источника водоснабжения должна быть спланирована, огорожена и озеленена, при этом следует предусматривать ограждение.</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w:t>
      </w:r>
      <w:r w:rsidRPr="001D4240">
        <w:rPr>
          <w:rFonts w:ascii="Times New Roman" w:hAnsi="Times New Roman"/>
          <w:noProof/>
          <w:sz w:val="24"/>
          <w:lang w:val="ru-RU"/>
        </w:rPr>
        <w:t xml:space="preserve"> 2,5</w:t>
      </w:r>
      <w:r w:rsidRPr="001D4240">
        <w:rPr>
          <w:rFonts w:ascii="Times New Roman" w:hAnsi="Times New Roman"/>
          <w:sz w:val="24"/>
          <w:lang w:val="ru-RU"/>
        </w:rPr>
        <w:t xml:space="preserve"> м. Допускается предусматривать глухое ограждение на высоту</w:t>
      </w:r>
      <w:r w:rsidRPr="001D4240">
        <w:rPr>
          <w:rFonts w:ascii="Times New Roman" w:hAnsi="Times New Roman"/>
          <w:noProof/>
          <w:sz w:val="24"/>
          <w:lang w:val="ru-RU"/>
        </w:rPr>
        <w:t xml:space="preserve"> 2</w:t>
      </w:r>
      <w:r w:rsidRPr="001D4240">
        <w:rPr>
          <w:rFonts w:ascii="Times New Roman" w:hAnsi="Times New Roman"/>
          <w:sz w:val="24"/>
          <w:lang w:val="ru-RU"/>
        </w:rPr>
        <w:t xml:space="preserve"> м</w:t>
      </w:r>
      <w:r w:rsidRPr="001D4240">
        <w:rPr>
          <w:rFonts w:ascii="Times New Roman" w:hAnsi="Times New Roman"/>
          <w:noProof/>
          <w:sz w:val="24"/>
          <w:lang w:val="ru-RU"/>
        </w:rPr>
        <w:t xml:space="preserve"> </w:t>
      </w:r>
      <w:r w:rsidRPr="001D4240">
        <w:rPr>
          <w:rFonts w:ascii="Times New Roman" w:hAnsi="Times New Roman"/>
          <w:sz w:val="24"/>
          <w:lang w:val="ru-RU"/>
        </w:rPr>
        <w:t>и на</w:t>
      </w:r>
      <w:r w:rsidRPr="001D4240">
        <w:rPr>
          <w:rFonts w:ascii="Times New Roman" w:hAnsi="Times New Roman"/>
          <w:noProof/>
          <w:sz w:val="24"/>
          <w:lang w:val="ru-RU"/>
        </w:rPr>
        <w:t xml:space="preserve"> 0,5</w:t>
      </w:r>
      <w:r w:rsidRPr="001D4240">
        <w:rPr>
          <w:rFonts w:ascii="Times New Roman" w:hAnsi="Times New Roman"/>
          <w:sz w:val="24"/>
          <w:lang w:val="ru-RU"/>
        </w:rPr>
        <w:t xml:space="preserve"> м</w:t>
      </w:r>
      <w:r w:rsidRPr="001D4240">
        <w:rPr>
          <w:rFonts w:ascii="Times New Roman" w:hAnsi="Times New Roman"/>
          <w:noProof/>
          <w:sz w:val="24"/>
          <w:lang w:val="ru-RU"/>
        </w:rPr>
        <w:t xml:space="preserve"> —</w:t>
      </w:r>
      <w:r w:rsidRPr="001D4240">
        <w:rPr>
          <w:rFonts w:ascii="Times New Roman" w:hAnsi="Times New Roman"/>
          <w:sz w:val="24"/>
          <w:lang w:val="ru-RU"/>
        </w:rPr>
        <w:t xml:space="preserve"> из колючей проволоки или металлической сетки, при этом во всех случаях должна предусматриваться колючая проволока в</w:t>
      </w:r>
      <w:r w:rsidRPr="001D4240">
        <w:rPr>
          <w:rFonts w:ascii="Times New Roman" w:hAnsi="Times New Roman"/>
          <w:noProof/>
          <w:sz w:val="24"/>
          <w:lang w:val="ru-RU"/>
        </w:rPr>
        <w:t xml:space="preserve"> 4—5</w:t>
      </w:r>
      <w:r w:rsidRPr="001D4240">
        <w:rPr>
          <w:rFonts w:ascii="Times New Roman" w:hAnsi="Times New Roman"/>
          <w:sz w:val="24"/>
          <w:lang w:val="ru-RU"/>
        </w:rPr>
        <w:t xml:space="preserve"> нитей на кронштейнах с внутренней стороны ограждения.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Примыкание к ограждению строений, кроме проходных и административно-бытовых зданий, не допускается.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сторожевую охрану, тип ограждений принимается с учетом местных условий.</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Примечание.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w:t>
      </w:r>
      <w:r>
        <w:rPr>
          <w:rFonts w:ascii="Times New Roman" w:hAnsi="Times New Roman"/>
          <w:sz w:val="24"/>
          <w:lang w:val="ru-RU"/>
        </w:rPr>
        <w:t>с.</w:t>
      </w:r>
      <w:r w:rsidRPr="001D4240">
        <w:rPr>
          <w:rFonts w:ascii="Times New Roman" w:hAnsi="Times New Roman"/>
          <w:sz w:val="24"/>
          <w:lang w:val="ru-RU"/>
        </w:rPr>
        <w:t xml:space="preserve"> пунктов, а также шламонакопителей станций водоподготовки допускается не предусматривать.</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16. Для территории первого пояса зоны должна предусматриваться сторожевая (тревожная) сигнализация. Примечание. На водозаборах подземных вод объектов сельского хозяйства сторожевую сигнализацию допускается не предусматривать.</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noProof/>
          <w:sz w:val="24"/>
          <w:lang w:val="ru-RU"/>
        </w:rPr>
        <w:t>17.</w:t>
      </w:r>
      <w:r w:rsidRPr="001D4240">
        <w:rPr>
          <w:rFonts w:ascii="Times New Roman" w:hAnsi="Times New Roman"/>
          <w:bCs/>
          <w:sz w:val="24"/>
          <w:lang w:val="ru-RU"/>
        </w:rPr>
        <w:t xml:space="preserve"> На</w:t>
      </w:r>
      <w:r w:rsidRPr="001D4240">
        <w:rPr>
          <w:rFonts w:ascii="Times New Roman" w:hAnsi="Times New Roman"/>
          <w:sz w:val="24"/>
          <w:lang w:val="ru-RU"/>
        </w:rPr>
        <w:t xml:space="preserve"> территории первого пояса зоны: </w:t>
      </w:r>
    </w:p>
    <w:p w:rsidR="00D56744" w:rsidRPr="004E6A4E" w:rsidRDefault="00D56744" w:rsidP="001D4240">
      <w:pPr>
        <w:widowControl w:val="0"/>
        <w:spacing w:after="0" w:line="240" w:lineRule="auto"/>
        <w:ind w:firstLine="709"/>
        <w:jc w:val="both"/>
        <w:rPr>
          <w:rFonts w:ascii="Times New Roman" w:hAnsi="Times New Roman"/>
          <w:sz w:val="24"/>
          <w:lang w:val="ru-RU"/>
        </w:rPr>
      </w:pPr>
      <w:r w:rsidRPr="004E6A4E">
        <w:rPr>
          <w:rFonts w:ascii="Times New Roman" w:hAnsi="Times New Roman"/>
          <w:sz w:val="24"/>
          <w:lang w:val="ru-RU"/>
        </w:rPr>
        <w:lastRenderedPageBreak/>
        <w:t xml:space="preserve">а) </w:t>
      </w:r>
      <w:r w:rsidRPr="001D4240">
        <w:rPr>
          <w:rFonts w:ascii="Times New Roman" w:hAnsi="Times New Roman"/>
          <w:sz w:val="24"/>
          <w:lang w:val="ru-RU"/>
        </w:rPr>
        <w:t>з</w:t>
      </w:r>
      <w:r w:rsidRPr="004E6A4E">
        <w:rPr>
          <w:rFonts w:ascii="Times New Roman" w:hAnsi="Times New Roman"/>
          <w:sz w:val="24"/>
          <w:lang w:val="ru-RU"/>
        </w:rPr>
        <w:t>апрещается: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размещение жилых и общественных зданий, проживание людей, в том числе работающих на водопроводе;</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прокладка трубопроводов различного назначения, за исключением трубопроводов, обслуживающих водопроводные сооружения;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б)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в) должно быть обеспечено отведение поверхностных вод за пределы первого пояса;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г) допускаются только рубки ухода за лесом и санитарные рубки леса.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bCs/>
          <w:sz w:val="24"/>
          <w:lang w:val="ru-RU"/>
        </w:rPr>
        <w:t>18. На</w:t>
      </w:r>
      <w:r w:rsidRPr="001D4240">
        <w:rPr>
          <w:rFonts w:ascii="Times New Roman" w:hAnsi="Times New Roman"/>
          <w:sz w:val="24"/>
          <w:lang w:val="ru-RU"/>
        </w:rPr>
        <w:t xml:space="preserve"> территории второго пояса зоны подземного источника водоснабжения надлежит:</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а) осуществлять регулирование отведения территорий (земельных участков) для </w:t>
      </w:r>
      <w:r>
        <w:rPr>
          <w:rFonts w:ascii="Times New Roman" w:hAnsi="Times New Roman"/>
          <w:sz w:val="24"/>
          <w:lang w:val="ru-RU"/>
        </w:rPr>
        <w:t>с.</w:t>
      </w:r>
      <w:r w:rsidRPr="001D4240">
        <w:rPr>
          <w:rFonts w:ascii="Times New Roman" w:hAnsi="Times New Roman"/>
          <w:sz w:val="24"/>
          <w:lang w:val="ru-RU"/>
        </w:rPr>
        <w:t xml:space="preserve">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б) 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в) производить только рубки ухода за лесом и санитарные рубки леса;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г) выявлять восстанавливать все старые, бездействующие, дефектные или неправильно эксплуатируемые скважины и шахтные колодцы, создающие опасность загрязнения используемого водоносного горизонта;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д) регулирование бурения новых скважин; </w:t>
      </w:r>
    </w:p>
    <w:p w:rsidR="00D56744" w:rsidRPr="001D4240" w:rsidRDefault="00D56744" w:rsidP="001D4240">
      <w:pPr>
        <w:widowControl w:val="0"/>
        <w:spacing w:after="0" w:line="240" w:lineRule="auto"/>
        <w:ind w:firstLine="709"/>
        <w:jc w:val="both"/>
        <w:rPr>
          <w:rFonts w:ascii="Times New Roman" w:hAnsi="Times New Roman"/>
          <w:bCs/>
          <w:noProof/>
          <w:sz w:val="24"/>
          <w:lang w:val="ru-RU"/>
        </w:rPr>
      </w:pP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noProof/>
          <w:sz w:val="24"/>
          <w:lang w:val="ru-RU"/>
        </w:rPr>
        <w:t>19.</w:t>
      </w:r>
      <w:r w:rsidRPr="001D4240">
        <w:rPr>
          <w:rFonts w:ascii="Times New Roman" w:hAnsi="Times New Roman"/>
          <w:bCs/>
          <w:sz w:val="24"/>
          <w:lang w:val="ru-RU"/>
        </w:rPr>
        <w:t xml:space="preserve"> Во втором поясе зоны поверхностного источника водоснабжения запрещается:</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а) загрязнение территорий нечистотами, мусором, навозом, промышленными отходами и др.;</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xml:space="preserve">г) применение удобрений и ядохимикатов.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д) закачка отработавших вод в подземные пласты;</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е) подземное складирования твердых отходов;</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ж) разработка недр земли; а также ликвидация поглощающих скважин и шахтных колодцев, которые могут загрязнить водоносные пласты.</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noProof/>
          <w:sz w:val="24"/>
          <w:lang w:val="ru-RU"/>
        </w:rPr>
        <w:t>20.</w:t>
      </w:r>
      <w:r w:rsidRPr="001D4240">
        <w:rPr>
          <w:rFonts w:ascii="Times New Roman" w:hAnsi="Times New Roman"/>
          <w:bCs/>
          <w:sz w:val="24"/>
          <w:lang w:val="ru-RU"/>
        </w:rPr>
        <w:t xml:space="preserve"> На территории третьего пояса зоны подземного источника водоснабжения должны предусматриваться санитарные мероприятия указанные в пп.18 «а, г, д», 19 «б, г, д, е, ж », </w:t>
      </w:r>
    </w:p>
    <w:p w:rsidR="00D56744" w:rsidRPr="001D4240" w:rsidRDefault="00D56744" w:rsidP="001D4240">
      <w:pPr>
        <w:widowControl w:val="0"/>
        <w:spacing w:after="0" w:line="240" w:lineRule="auto"/>
        <w:ind w:firstLine="709"/>
        <w:jc w:val="both"/>
        <w:rPr>
          <w:rFonts w:ascii="Times New Roman" w:hAnsi="Times New Roman"/>
          <w:sz w:val="24"/>
          <w:lang w:val="ru-RU"/>
        </w:rPr>
      </w:pPr>
    </w:p>
    <w:p w:rsidR="00D56744" w:rsidRPr="001D4240" w:rsidRDefault="00D56744" w:rsidP="001D4240">
      <w:pPr>
        <w:widowControl w:val="0"/>
        <w:spacing w:after="0" w:line="240" w:lineRule="auto"/>
        <w:ind w:firstLine="709"/>
        <w:jc w:val="both"/>
        <w:rPr>
          <w:rFonts w:ascii="Times New Roman" w:hAnsi="Times New Roman"/>
          <w:sz w:val="24"/>
          <w:lang w:val="ru-RU"/>
        </w:rPr>
      </w:pPr>
      <w:bookmarkStart w:id="76" w:name="_Toc248206868"/>
      <w:bookmarkStart w:id="77" w:name="_Toc254953799"/>
      <w:r>
        <w:rPr>
          <w:rFonts w:ascii="Times New Roman" w:hAnsi="Times New Roman"/>
          <w:sz w:val="24"/>
          <w:lang w:val="ru-RU"/>
        </w:rPr>
        <w:t>Статья 18</w:t>
      </w:r>
      <w:r w:rsidRPr="001D4240">
        <w:rPr>
          <w:rFonts w:ascii="Times New Roman" w:hAnsi="Times New Roman"/>
          <w:sz w:val="24"/>
          <w:lang w:val="ru-RU"/>
        </w:rPr>
        <w:t>. Дополнительные градостроительные регламенты по условиям охраны объектов культурного наследия (памятников истории и культуры).</w:t>
      </w:r>
      <w:bookmarkEnd w:id="76"/>
      <w:bookmarkEnd w:id="77"/>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xml:space="preserve">1. В соответствии с п. 4 ст. 36 Градостроительного кодекса РФ действие градостроительного регламента не распространяется на земельные участки и иные объекты недвижимости, расположенные </w:t>
      </w:r>
      <w:r w:rsidRPr="001D4240">
        <w:rPr>
          <w:rFonts w:ascii="Times New Roman" w:hAnsi="Times New Roman"/>
          <w:sz w:val="24"/>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w:t>
      </w:r>
      <w:r w:rsidRPr="001D4240">
        <w:rPr>
          <w:rFonts w:ascii="Times New Roman" w:hAnsi="Times New Roman"/>
          <w:bCs/>
          <w:sz w:val="24"/>
          <w:lang w:val="ru-RU"/>
        </w:rPr>
        <w:t>Решения о режиме содержания, параметрах реставрации, консервации, воссоздания, ремонта таких объектов принимаются в порядке, установленном законодательством РФ об охране объектов культурного наследия.</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2. Использование земельных участков и иных объектов недвижимости, расположенных в пределах зон, на которые распространяются ограничения по условиям охраны памятников истории, культуры и археологического слоя, определяются</w:t>
      </w:r>
      <w:r w:rsidRPr="001D4240">
        <w:rPr>
          <w:rFonts w:ascii="Times New Roman" w:hAnsi="Times New Roman"/>
          <w:sz w:val="24"/>
          <w:lang w:val="ru-RU"/>
        </w:rPr>
        <w:t xml:space="preserve"> следующими нормативными правовыми актами:</w:t>
      </w:r>
    </w:p>
    <w:p w:rsidR="00D56744" w:rsidRPr="004E6A4E" w:rsidRDefault="00D56744" w:rsidP="001D4240">
      <w:pPr>
        <w:widowControl w:val="0"/>
        <w:spacing w:after="0" w:line="240" w:lineRule="auto"/>
        <w:ind w:firstLine="709"/>
        <w:jc w:val="both"/>
        <w:rPr>
          <w:rFonts w:ascii="Times New Roman" w:hAnsi="Times New Roman"/>
          <w:bCs/>
          <w:sz w:val="24"/>
          <w:lang w:val="ru-RU"/>
        </w:rPr>
      </w:pPr>
      <w:r w:rsidRPr="004E6A4E">
        <w:rPr>
          <w:rFonts w:ascii="Times New Roman" w:hAnsi="Times New Roman"/>
          <w:bCs/>
          <w:sz w:val="24"/>
          <w:lang w:val="ru-RU"/>
        </w:rPr>
        <w:t>ст. 99 Земельного кодекса РФ;</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xml:space="preserve">ФЗ от 25.06.2002 г. № 73-ФЗ «Об объектах культурного наследия (памятниках истории и культуры) народов Российской Федерации»;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ФЗ от 14.01.1993 г. № 4292-1 «Об увековечивании памяти погибших при защите Отечества»;</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z w:val="24"/>
          <w:lang w:val="ru-RU"/>
        </w:rPr>
        <w:t xml:space="preserve">Постановлением Правительства РФ от 26 апреля 2008 г. </w:t>
      </w:r>
      <w:r w:rsidRPr="001D4240">
        <w:rPr>
          <w:rFonts w:ascii="Times New Roman" w:hAnsi="Times New Roman"/>
          <w:sz w:val="24"/>
        </w:rPr>
        <w:t>N</w:t>
      </w:r>
      <w:r w:rsidRPr="001D4240">
        <w:rPr>
          <w:rFonts w:ascii="Times New Roman" w:hAnsi="Times New Roman"/>
          <w:sz w:val="24"/>
          <w:lang w:val="ru-RU"/>
        </w:rPr>
        <w:t xml:space="preserve"> 315 «Об утверждении Положения о зонах охраны объектов культурного наследия (памятников истории и культуры) народов Российской Федерации» и др..</w:t>
      </w:r>
    </w:p>
    <w:p w:rsidR="00D56744" w:rsidRPr="004E6A4E" w:rsidRDefault="00D56744" w:rsidP="001D4240">
      <w:pPr>
        <w:widowControl w:val="0"/>
        <w:spacing w:after="0" w:line="240" w:lineRule="auto"/>
        <w:ind w:firstLine="709"/>
        <w:jc w:val="both"/>
        <w:rPr>
          <w:rFonts w:ascii="Times New Roman" w:hAnsi="Times New Roman"/>
          <w:sz w:val="24"/>
          <w:lang w:val="ru-RU"/>
        </w:rPr>
      </w:pPr>
      <w:r w:rsidRPr="004E6A4E">
        <w:rPr>
          <w:rFonts w:ascii="Times New Roman" w:hAnsi="Times New Roman"/>
          <w:bCs/>
          <w:sz w:val="24"/>
          <w:lang w:val="ru-RU"/>
        </w:rPr>
        <w:t>3.</w:t>
      </w:r>
      <w:r w:rsidRPr="004E6A4E">
        <w:rPr>
          <w:rFonts w:ascii="Times New Roman" w:hAnsi="Times New Roman"/>
          <w:sz w:val="24"/>
          <w:lang w:val="ru-RU"/>
        </w:rPr>
        <w:t xml:space="preserve"> В соответствии с Постановлением Правительства РФ от 26 апреля 2008 года   №315 «Об утверждении Положения о зонах охраны объектов культурного наследия (памятников истории и культуры) народов Российской Федерации»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r w:rsidRPr="004E6A4E">
        <w:rPr>
          <w:rFonts w:ascii="Times New Roman" w:hAnsi="Times New Roman"/>
          <w:spacing w:val="2"/>
          <w:sz w:val="24"/>
          <w:lang w:val="ru-RU"/>
        </w:rPr>
        <w:t xml:space="preserve"> охранная зона, зона регулирова</w:t>
      </w:r>
      <w:r w:rsidRPr="004E6A4E">
        <w:rPr>
          <w:rFonts w:ascii="Times New Roman" w:hAnsi="Times New Roman"/>
          <w:spacing w:val="7"/>
          <w:sz w:val="24"/>
          <w:lang w:val="ru-RU"/>
        </w:rPr>
        <w:t xml:space="preserve">ния застройки и хозяйственной </w:t>
      </w:r>
      <w:r w:rsidRPr="004E6A4E">
        <w:rPr>
          <w:rFonts w:ascii="Times New Roman" w:hAnsi="Times New Roman"/>
          <w:spacing w:val="3"/>
          <w:sz w:val="24"/>
          <w:lang w:val="ru-RU"/>
        </w:rPr>
        <w:t xml:space="preserve">деятельности, зона охраняемого </w:t>
      </w:r>
      <w:r w:rsidRPr="004E6A4E">
        <w:rPr>
          <w:rFonts w:ascii="Times New Roman" w:hAnsi="Times New Roman"/>
          <w:spacing w:val="-3"/>
          <w:sz w:val="24"/>
          <w:lang w:val="ru-RU"/>
        </w:rPr>
        <w:t>природного ландшафта</w:t>
      </w:r>
      <w:r w:rsidRPr="004E6A4E">
        <w:rPr>
          <w:rFonts w:ascii="Times New Roman" w:hAnsi="Times New Roman"/>
          <w:sz w:val="24"/>
          <w:lang w:val="ru-RU"/>
        </w:rPr>
        <w:t>.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D56744" w:rsidRPr="001D4240" w:rsidRDefault="00D56744" w:rsidP="001D4240">
      <w:pPr>
        <w:widowControl w:val="0"/>
        <w:spacing w:after="0" w:line="240" w:lineRule="auto"/>
        <w:ind w:firstLine="709"/>
        <w:jc w:val="both"/>
        <w:rPr>
          <w:rFonts w:ascii="Times New Roman" w:hAnsi="Times New Roman"/>
          <w:spacing w:val="-1"/>
          <w:sz w:val="24"/>
          <w:lang w:val="ru-RU"/>
        </w:rPr>
      </w:pPr>
      <w:r w:rsidRPr="001D4240">
        <w:rPr>
          <w:rFonts w:ascii="Times New Roman" w:hAnsi="Times New Roman"/>
          <w:sz w:val="24"/>
          <w:lang w:val="ru-RU"/>
        </w:rPr>
        <w:t xml:space="preserve">Охранная зона - территория, в </w:t>
      </w:r>
      <w:r w:rsidRPr="001D4240">
        <w:rPr>
          <w:rFonts w:ascii="Times New Roman" w:hAnsi="Times New Roman"/>
          <w:spacing w:val="-2"/>
          <w:sz w:val="24"/>
          <w:lang w:val="ru-RU"/>
        </w:rPr>
        <w:t>пределах которой в целях обеспе</w:t>
      </w:r>
      <w:r w:rsidRPr="001D4240">
        <w:rPr>
          <w:rFonts w:ascii="Times New Roman" w:hAnsi="Times New Roman"/>
          <w:spacing w:val="1"/>
          <w:sz w:val="24"/>
          <w:lang w:val="ru-RU"/>
        </w:rPr>
        <w:t>чения сохранности объекта куль</w:t>
      </w:r>
      <w:r w:rsidRPr="001D4240">
        <w:rPr>
          <w:rFonts w:ascii="Times New Roman" w:hAnsi="Times New Roman"/>
          <w:spacing w:val="6"/>
          <w:sz w:val="24"/>
          <w:lang w:val="ru-RU"/>
        </w:rPr>
        <w:t>турного наследия в его истори</w:t>
      </w:r>
      <w:r w:rsidRPr="001D4240">
        <w:rPr>
          <w:rFonts w:ascii="Times New Roman" w:hAnsi="Times New Roman"/>
          <w:spacing w:val="2"/>
          <w:sz w:val="24"/>
          <w:lang w:val="ru-RU"/>
        </w:rPr>
        <w:t xml:space="preserve">ческом ландшафтном окружении </w:t>
      </w:r>
      <w:r w:rsidRPr="001D4240">
        <w:rPr>
          <w:rFonts w:ascii="Times New Roman" w:hAnsi="Times New Roman"/>
          <w:spacing w:val="5"/>
          <w:sz w:val="24"/>
          <w:lang w:val="ru-RU"/>
        </w:rPr>
        <w:t xml:space="preserve">устанавливается особый режим </w:t>
      </w:r>
      <w:r w:rsidRPr="001D4240">
        <w:rPr>
          <w:rFonts w:ascii="Times New Roman" w:hAnsi="Times New Roman"/>
          <w:sz w:val="24"/>
          <w:lang w:val="ru-RU"/>
        </w:rPr>
        <w:t>использования земель, ограничи</w:t>
      </w:r>
      <w:r w:rsidRPr="001D4240">
        <w:rPr>
          <w:rFonts w:ascii="Times New Roman" w:hAnsi="Times New Roman"/>
          <w:spacing w:val="2"/>
          <w:sz w:val="24"/>
          <w:lang w:val="ru-RU"/>
        </w:rPr>
        <w:t>вающий хозяйственную деятель</w:t>
      </w:r>
      <w:r w:rsidRPr="001D4240">
        <w:rPr>
          <w:rFonts w:ascii="Times New Roman" w:hAnsi="Times New Roman"/>
          <w:sz w:val="24"/>
          <w:lang w:val="ru-RU"/>
        </w:rPr>
        <w:t>ность и запрещающий строитель</w:t>
      </w:r>
      <w:r w:rsidRPr="001D4240">
        <w:rPr>
          <w:rFonts w:ascii="Times New Roman" w:hAnsi="Times New Roman"/>
          <w:spacing w:val="6"/>
          <w:sz w:val="24"/>
          <w:lang w:val="ru-RU"/>
        </w:rPr>
        <w:t>ство, за исключением примене</w:t>
      </w:r>
      <w:r w:rsidRPr="001D4240">
        <w:rPr>
          <w:rFonts w:ascii="Times New Roman" w:hAnsi="Times New Roman"/>
          <w:spacing w:val="-1"/>
          <w:sz w:val="24"/>
          <w:lang w:val="ru-RU"/>
        </w:rPr>
        <w:t>ния специальных мер, направлен</w:t>
      </w:r>
      <w:r w:rsidRPr="001D4240">
        <w:rPr>
          <w:rFonts w:ascii="Times New Roman" w:hAnsi="Times New Roman"/>
          <w:spacing w:val="-2"/>
          <w:sz w:val="24"/>
          <w:lang w:val="ru-RU"/>
        </w:rPr>
        <w:t xml:space="preserve">ных на сохранение и регенерацию </w:t>
      </w:r>
      <w:r w:rsidRPr="001D4240">
        <w:rPr>
          <w:rFonts w:ascii="Times New Roman" w:hAnsi="Times New Roman"/>
          <w:spacing w:val="1"/>
          <w:sz w:val="24"/>
          <w:lang w:val="ru-RU"/>
        </w:rPr>
        <w:t xml:space="preserve">историко-градостроительной или </w:t>
      </w:r>
      <w:r w:rsidRPr="001D4240">
        <w:rPr>
          <w:rFonts w:ascii="Times New Roman" w:hAnsi="Times New Roman"/>
          <w:spacing w:val="5"/>
          <w:sz w:val="24"/>
          <w:lang w:val="ru-RU"/>
        </w:rPr>
        <w:t>природной среды объекта куль</w:t>
      </w:r>
      <w:r w:rsidRPr="001D4240">
        <w:rPr>
          <w:rFonts w:ascii="Times New Roman" w:hAnsi="Times New Roman"/>
          <w:spacing w:val="-1"/>
          <w:sz w:val="24"/>
          <w:lang w:val="ru-RU"/>
        </w:rPr>
        <w:t xml:space="preserve">турного наследия. </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pacing w:val="8"/>
          <w:sz w:val="24"/>
          <w:lang w:val="ru-RU"/>
        </w:rPr>
        <w:t xml:space="preserve">Зона регулирования застройки </w:t>
      </w:r>
      <w:r w:rsidRPr="001D4240">
        <w:rPr>
          <w:rFonts w:ascii="Times New Roman" w:hAnsi="Times New Roman"/>
          <w:sz w:val="24"/>
          <w:lang w:val="ru-RU"/>
        </w:rPr>
        <w:t xml:space="preserve">и хозяйственной деятельности - </w:t>
      </w:r>
      <w:r w:rsidRPr="001D4240">
        <w:rPr>
          <w:rFonts w:ascii="Times New Roman" w:hAnsi="Times New Roman"/>
          <w:spacing w:val="4"/>
          <w:sz w:val="24"/>
          <w:lang w:val="ru-RU"/>
        </w:rPr>
        <w:t>территория, в пределах которой устанавливается режим исполь</w:t>
      </w:r>
      <w:r w:rsidRPr="001D4240">
        <w:rPr>
          <w:rFonts w:ascii="Times New Roman" w:hAnsi="Times New Roman"/>
          <w:spacing w:val="-1"/>
          <w:sz w:val="24"/>
          <w:lang w:val="ru-RU"/>
        </w:rPr>
        <w:t xml:space="preserve">зования земель, ограничивающий </w:t>
      </w:r>
      <w:r w:rsidRPr="001D4240">
        <w:rPr>
          <w:rFonts w:ascii="Times New Roman" w:hAnsi="Times New Roman"/>
          <w:spacing w:val="5"/>
          <w:sz w:val="24"/>
          <w:lang w:val="ru-RU"/>
        </w:rPr>
        <w:t xml:space="preserve">строительство и хозяйственную </w:t>
      </w:r>
      <w:r w:rsidRPr="001D4240">
        <w:rPr>
          <w:rFonts w:ascii="Times New Roman" w:hAnsi="Times New Roman"/>
          <w:sz w:val="24"/>
          <w:lang w:val="ru-RU"/>
        </w:rPr>
        <w:t>деятельность, определяются тре</w:t>
      </w:r>
      <w:r w:rsidRPr="001D4240">
        <w:rPr>
          <w:rFonts w:ascii="Times New Roman" w:hAnsi="Times New Roman"/>
          <w:spacing w:val="7"/>
          <w:sz w:val="24"/>
          <w:lang w:val="ru-RU"/>
        </w:rPr>
        <w:t>бования к реконструкции суще</w:t>
      </w:r>
      <w:r w:rsidRPr="001D4240">
        <w:rPr>
          <w:rFonts w:ascii="Times New Roman" w:hAnsi="Times New Roman"/>
          <w:sz w:val="24"/>
          <w:lang w:val="ru-RU"/>
        </w:rPr>
        <w:t xml:space="preserve">ствующих зданий и сооружений. </w:t>
      </w:r>
      <w:r w:rsidRPr="001D4240">
        <w:rPr>
          <w:rFonts w:ascii="Times New Roman" w:hAnsi="Times New Roman"/>
          <w:spacing w:val="3"/>
          <w:sz w:val="24"/>
          <w:lang w:val="ru-RU"/>
        </w:rPr>
        <w:t xml:space="preserve">Зона охраняемого природного </w:t>
      </w:r>
      <w:r w:rsidRPr="001D4240">
        <w:rPr>
          <w:rFonts w:ascii="Times New Roman" w:hAnsi="Times New Roman"/>
          <w:sz w:val="24"/>
          <w:lang w:val="ru-RU"/>
        </w:rPr>
        <w:t>ландшафта - территория, в пре</w:t>
      </w:r>
      <w:r w:rsidRPr="001D4240">
        <w:rPr>
          <w:rFonts w:ascii="Times New Roman" w:hAnsi="Times New Roman"/>
          <w:spacing w:val="5"/>
          <w:sz w:val="24"/>
          <w:lang w:val="ru-RU"/>
        </w:rPr>
        <w:t xml:space="preserve">делах которой устанавливается </w:t>
      </w:r>
      <w:r w:rsidRPr="001D4240">
        <w:rPr>
          <w:rFonts w:ascii="Times New Roman" w:hAnsi="Times New Roman"/>
          <w:spacing w:val="2"/>
          <w:sz w:val="24"/>
          <w:lang w:val="ru-RU"/>
        </w:rPr>
        <w:t xml:space="preserve">режим использования земель, </w:t>
      </w:r>
      <w:r w:rsidRPr="001D4240">
        <w:rPr>
          <w:rFonts w:ascii="Times New Roman" w:hAnsi="Times New Roman"/>
          <w:spacing w:val="3"/>
          <w:sz w:val="24"/>
          <w:lang w:val="ru-RU"/>
        </w:rPr>
        <w:t>запрещающий или ограничиваю</w:t>
      </w:r>
      <w:r w:rsidRPr="001D4240">
        <w:rPr>
          <w:rFonts w:ascii="Times New Roman" w:hAnsi="Times New Roman"/>
          <w:spacing w:val="-2"/>
          <w:sz w:val="24"/>
          <w:lang w:val="ru-RU"/>
        </w:rPr>
        <w:t xml:space="preserve">щий хозяйственную деятельность, </w:t>
      </w:r>
      <w:r w:rsidRPr="001D4240">
        <w:rPr>
          <w:rFonts w:ascii="Times New Roman" w:hAnsi="Times New Roman"/>
          <w:spacing w:val="5"/>
          <w:sz w:val="24"/>
          <w:lang w:val="ru-RU"/>
        </w:rPr>
        <w:t xml:space="preserve">строительство и реконструкцию </w:t>
      </w:r>
      <w:r w:rsidRPr="001D4240">
        <w:rPr>
          <w:rFonts w:ascii="Times New Roman" w:hAnsi="Times New Roman"/>
          <w:spacing w:val="7"/>
          <w:sz w:val="24"/>
          <w:lang w:val="ru-RU"/>
        </w:rPr>
        <w:t>существующих зданий и соору</w:t>
      </w:r>
      <w:r w:rsidRPr="001D4240">
        <w:rPr>
          <w:rFonts w:ascii="Times New Roman" w:hAnsi="Times New Roman"/>
          <w:spacing w:val="2"/>
          <w:sz w:val="24"/>
          <w:lang w:val="ru-RU"/>
        </w:rPr>
        <w:t>жений в целях сохранения (реге</w:t>
      </w:r>
      <w:r w:rsidRPr="001D4240">
        <w:rPr>
          <w:rFonts w:ascii="Times New Roman" w:hAnsi="Times New Roman"/>
          <w:spacing w:val="-1"/>
          <w:sz w:val="24"/>
          <w:lang w:val="ru-RU"/>
        </w:rPr>
        <w:t xml:space="preserve">нерации) природного ландшафта, </w:t>
      </w:r>
      <w:r w:rsidRPr="001D4240">
        <w:rPr>
          <w:rFonts w:ascii="Times New Roman" w:hAnsi="Times New Roman"/>
          <w:spacing w:val="7"/>
          <w:sz w:val="24"/>
          <w:lang w:val="ru-RU"/>
        </w:rPr>
        <w:t xml:space="preserve">включая долины рек, водоемы, леса и открытые пространства, </w:t>
      </w:r>
      <w:r w:rsidRPr="001D4240">
        <w:rPr>
          <w:rFonts w:ascii="Times New Roman" w:hAnsi="Times New Roman"/>
          <w:spacing w:val="2"/>
          <w:sz w:val="24"/>
          <w:lang w:val="ru-RU"/>
        </w:rPr>
        <w:t>связанные композиционно с объ</w:t>
      </w:r>
      <w:r w:rsidRPr="001D4240">
        <w:rPr>
          <w:rFonts w:ascii="Times New Roman" w:hAnsi="Times New Roman"/>
          <w:spacing w:val="-1"/>
          <w:sz w:val="24"/>
          <w:lang w:val="ru-RU"/>
        </w:rPr>
        <w:t>ектами культурного наследия.</w:t>
      </w:r>
    </w:p>
    <w:p w:rsidR="00D56744" w:rsidRPr="001D4240" w:rsidRDefault="00D56744" w:rsidP="001D4240">
      <w:pPr>
        <w:widowControl w:val="0"/>
        <w:spacing w:after="0" w:line="240" w:lineRule="auto"/>
        <w:ind w:firstLine="709"/>
        <w:jc w:val="both"/>
        <w:rPr>
          <w:rFonts w:ascii="Times New Roman" w:hAnsi="Times New Roman"/>
          <w:sz w:val="24"/>
          <w:lang w:val="ru-RU"/>
        </w:rPr>
      </w:pPr>
      <w:r w:rsidRPr="001D4240">
        <w:rPr>
          <w:rFonts w:ascii="Times New Roman" w:hAnsi="Times New Roman"/>
          <w:spacing w:val="2"/>
          <w:sz w:val="24"/>
          <w:lang w:val="ru-RU"/>
        </w:rPr>
        <w:t xml:space="preserve">4. Границы зон охраны объекта культурного наследия (за исключением границ зон охраны особо </w:t>
      </w:r>
      <w:r w:rsidRPr="001D4240">
        <w:rPr>
          <w:rFonts w:ascii="Times New Roman" w:hAnsi="Times New Roman"/>
          <w:spacing w:val="1"/>
          <w:sz w:val="24"/>
          <w:lang w:val="ru-RU"/>
        </w:rPr>
        <w:t>ценных объектов культурного на</w:t>
      </w:r>
      <w:r w:rsidRPr="001D4240">
        <w:rPr>
          <w:rFonts w:ascii="Times New Roman" w:hAnsi="Times New Roman"/>
          <w:spacing w:val="4"/>
          <w:sz w:val="24"/>
          <w:lang w:val="ru-RU"/>
        </w:rPr>
        <w:t>следия народов Российской Фе</w:t>
      </w:r>
      <w:r w:rsidRPr="001D4240">
        <w:rPr>
          <w:rFonts w:ascii="Times New Roman" w:hAnsi="Times New Roman"/>
          <w:spacing w:val="3"/>
          <w:sz w:val="24"/>
          <w:lang w:val="ru-RU"/>
        </w:rPr>
        <w:t xml:space="preserve">дерации и объектов культурного </w:t>
      </w:r>
      <w:r w:rsidRPr="001D4240">
        <w:rPr>
          <w:rFonts w:ascii="Times New Roman" w:hAnsi="Times New Roman"/>
          <w:spacing w:val="4"/>
          <w:sz w:val="24"/>
          <w:lang w:val="ru-RU"/>
        </w:rPr>
        <w:t xml:space="preserve">наследия, включенных в Список </w:t>
      </w:r>
      <w:r w:rsidRPr="001D4240">
        <w:rPr>
          <w:rFonts w:ascii="Times New Roman" w:hAnsi="Times New Roman"/>
          <w:spacing w:val="6"/>
          <w:sz w:val="24"/>
          <w:lang w:val="ru-RU"/>
        </w:rPr>
        <w:t>всемирного наследия), режимы использования земель и градо</w:t>
      </w:r>
      <w:r w:rsidRPr="001D4240">
        <w:rPr>
          <w:rFonts w:ascii="Times New Roman" w:hAnsi="Times New Roman"/>
          <w:spacing w:val="3"/>
          <w:sz w:val="24"/>
          <w:lang w:val="ru-RU"/>
        </w:rPr>
        <w:t xml:space="preserve">строительные регламенты в границах данных зон утверждаются </w:t>
      </w:r>
      <w:r w:rsidRPr="001D4240">
        <w:rPr>
          <w:rFonts w:ascii="Times New Roman" w:hAnsi="Times New Roman"/>
          <w:sz w:val="24"/>
          <w:lang w:val="ru-RU"/>
        </w:rPr>
        <w:t xml:space="preserve">на основании проекта зон охраны </w:t>
      </w:r>
      <w:r w:rsidRPr="001D4240">
        <w:rPr>
          <w:rFonts w:ascii="Times New Roman" w:hAnsi="Times New Roman"/>
          <w:spacing w:val="4"/>
          <w:sz w:val="24"/>
          <w:lang w:val="ru-RU"/>
        </w:rPr>
        <w:t xml:space="preserve">объекта культурного наследия в </w:t>
      </w:r>
      <w:r w:rsidRPr="001D4240">
        <w:rPr>
          <w:rFonts w:ascii="Times New Roman" w:hAnsi="Times New Roman"/>
          <w:spacing w:val="1"/>
          <w:sz w:val="24"/>
          <w:lang w:val="ru-RU"/>
        </w:rPr>
        <w:t xml:space="preserve">отношении объектов </w:t>
      </w:r>
      <w:r w:rsidRPr="001D4240">
        <w:rPr>
          <w:rFonts w:ascii="Times New Roman" w:hAnsi="Times New Roman"/>
          <w:spacing w:val="1"/>
          <w:sz w:val="24"/>
          <w:lang w:val="ru-RU"/>
        </w:rPr>
        <w:lastRenderedPageBreak/>
        <w:t xml:space="preserve">культурного </w:t>
      </w:r>
      <w:r w:rsidRPr="001D4240">
        <w:rPr>
          <w:rFonts w:ascii="Times New Roman" w:hAnsi="Times New Roman"/>
          <w:spacing w:val="6"/>
          <w:sz w:val="24"/>
          <w:lang w:val="ru-RU"/>
        </w:rPr>
        <w:t>наследия федерального значе</w:t>
      </w:r>
      <w:r w:rsidRPr="001D4240">
        <w:rPr>
          <w:rFonts w:ascii="Times New Roman" w:hAnsi="Times New Roman"/>
          <w:sz w:val="24"/>
          <w:lang w:val="ru-RU"/>
        </w:rPr>
        <w:t xml:space="preserve">ния - органом государственной </w:t>
      </w:r>
      <w:r w:rsidRPr="001D4240">
        <w:rPr>
          <w:rFonts w:ascii="Times New Roman" w:hAnsi="Times New Roman"/>
          <w:spacing w:val="3"/>
          <w:sz w:val="24"/>
          <w:lang w:val="ru-RU"/>
        </w:rPr>
        <w:t>власти субъекта Российской Фе</w:t>
      </w:r>
      <w:r w:rsidRPr="001D4240">
        <w:rPr>
          <w:rFonts w:ascii="Times New Roman" w:hAnsi="Times New Roman"/>
          <w:spacing w:val="5"/>
          <w:sz w:val="24"/>
          <w:lang w:val="ru-RU"/>
        </w:rPr>
        <w:t>дерации по согласованию с фе</w:t>
      </w:r>
      <w:r w:rsidRPr="001D4240">
        <w:rPr>
          <w:rFonts w:ascii="Times New Roman" w:hAnsi="Times New Roman"/>
          <w:spacing w:val="2"/>
          <w:sz w:val="24"/>
          <w:lang w:val="ru-RU"/>
        </w:rPr>
        <w:t>деральным органом охраны объ</w:t>
      </w:r>
      <w:r w:rsidRPr="001D4240">
        <w:rPr>
          <w:rFonts w:ascii="Times New Roman" w:hAnsi="Times New Roman"/>
          <w:spacing w:val="4"/>
          <w:sz w:val="24"/>
          <w:lang w:val="ru-RU"/>
        </w:rPr>
        <w:t xml:space="preserve">ектов культурного наследия, а в </w:t>
      </w:r>
      <w:r w:rsidRPr="001D4240">
        <w:rPr>
          <w:rFonts w:ascii="Times New Roman" w:hAnsi="Times New Roman"/>
          <w:spacing w:val="1"/>
          <w:sz w:val="24"/>
          <w:lang w:val="ru-RU"/>
        </w:rPr>
        <w:t xml:space="preserve">отношении объектов культурного </w:t>
      </w:r>
      <w:r w:rsidRPr="001D4240">
        <w:rPr>
          <w:rFonts w:ascii="Times New Roman" w:hAnsi="Times New Roman"/>
          <w:spacing w:val="-2"/>
          <w:sz w:val="24"/>
          <w:lang w:val="ru-RU"/>
        </w:rPr>
        <w:t xml:space="preserve">наследия регионального значения </w:t>
      </w:r>
      <w:r w:rsidRPr="001D4240">
        <w:rPr>
          <w:rFonts w:ascii="Times New Roman" w:hAnsi="Times New Roman"/>
          <w:sz w:val="24"/>
          <w:lang w:val="ru-RU"/>
        </w:rPr>
        <w:t xml:space="preserve">и объектов культурного наследия </w:t>
      </w:r>
      <w:r w:rsidRPr="001D4240">
        <w:rPr>
          <w:rFonts w:ascii="Times New Roman" w:hAnsi="Times New Roman"/>
          <w:spacing w:val="4"/>
          <w:sz w:val="24"/>
          <w:lang w:val="ru-RU"/>
        </w:rPr>
        <w:t>местного (муниципального) зна</w:t>
      </w:r>
      <w:r w:rsidRPr="001D4240">
        <w:rPr>
          <w:rFonts w:ascii="Times New Roman" w:hAnsi="Times New Roman"/>
          <w:sz w:val="24"/>
          <w:lang w:val="ru-RU"/>
        </w:rPr>
        <w:t xml:space="preserve">чения - в порядке, установленном </w:t>
      </w:r>
      <w:r w:rsidRPr="001D4240">
        <w:rPr>
          <w:rFonts w:ascii="Times New Roman" w:hAnsi="Times New Roman"/>
          <w:spacing w:val="4"/>
          <w:sz w:val="24"/>
          <w:lang w:val="ru-RU"/>
        </w:rPr>
        <w:t xml:space="preserve">законами субъектов Российской </w:t>
      </w:r>
      <w:r w:rsidRPr="001D4240">
        <w:rPr>
          <w:rFonts w:ascii="Times New Roman" w:hAnsi="Times New Roman"/>
          <w:sz w:val="24"/>
          <w:lang w:val="ru-RU"/>
        </w:rPr>
        <w:t>Федерации.</w:t>
      </w:r>
    </w:p>
    <w:p w:rsidR="00D56744" w:rsidRPr="001D4240" w:rsidRDefault="00D56744" w:rsidP="001D4240">
      <w:pPr>
        <w:widowControl w:val="0"/>
        <w:spacing w:after="0" w:line="240" w:lineRule="auto"/>
        <w:ind w:firstLine="709"/>
        <w:jc w:val="both"/>
        <w:rPr>
          <w:rFonts w:ascii="Times New Roman" w:hAnsi="Times New Roman"/>
          <w:w w:val="103"/>
          <w:sz w:val="24"/>
          <w:lang w:val="ru-RU"/>
        </w:rPr>
      </w:pPr>
      <w:r w:rsidRPr="001D4240">
        <w:rPr>
          <w:rFonts w:ascii="Times New Roman" w:hAnsi="Times New Roman"/>
          <w:bCs/>
          <w:sz w:val="24"/>
          <w:lang w:val="ru-RU"/>
        </w:rPr>
        <w:t xml:space="preserve">5. </w:t>
      </w:r>
      <w:r w:rsidRPr="001D4240">
        <w:rPr>
          <w:rFonts w:ascii="Times New Roman" w:hAnsi="Times New Roman"/>
          <w:spacing w:val="2"/>
          <w:w w:val="103"/>
          <w:sz w:val="24"/>
          <w:lang w:val="ru-RU"/>
        </w:rPr>
        <w:t>В целях обеспечения сохранности воинских захоронений в ме</w:t>
      </w:r>
      <w:r w:rsidRPr="001D4240">
        <w:rPr>
          <w:rFonts w:ascii="Times New Roman" w:hAnsi="Times New Roman"/>
          <w:spacing w:val="-1"/>
          <w:w w:val="103"/>
          <w:sz w:val="24"/>
          <w:lang w:val="ru-RU"/>
        </w:rPr>
        <w:t>стах, где они расположены, орга</w:t>
      </w:r>
      <w:r w:rsidRPr="001D4240">
        <w:rPr>
          <w:rFonts w:ascii="Times New Roman" w:hAnsi="Times New Roman"/>
          <w:spacing w:val="2"/>
          <w:w w:val="103"/>
          <w:sz w:val="24"/>
          <w:lang w:val="ru-RU"/>
        </w:rPr>
        <w:t xml:space="preserve">нами местного самоуправления </w:t>
      </w:r>
      <w:r w:rsidRPr="001D4240">
        <w:rPr>
          <w:rFonts w:ascii="Times New Roman" w:hAnsi="Times New Roman"/>
          <w:spacing w:val="-1"/>
          <w:w w:val="103"/>
          <w:sz w:val="24"/>
          <w:lang w:val="ru-RU"/>
        </w:rPr>
        <w:t xml:space="preserve">устанавливаются охранные зоны </w:t>
      </w:r>
      <w:r w:rsidRPr="001D4240">
        <w:rPr>
          <w:rFonts w:ascii="Times New Roman" w:hAnsi="Times New Roman"/>
          <w:spacing w:val="2"/>
          <w:w w:val="103"/>
          <w:sz w:val="24"/>
          <w:lang w:val="ru-RU"/>
        </w:rPr>
        <w:t xml:space="preserve">и зоны охраняемого природного </w:t>
      </w:r>
      <w:r w:rsidRPr="001D4240">
        <w:rPr>
          <w:rFonts w:ascii="Times New Roman" w:hAnsi="Times New Roman"/>
          <w:spacing w:val="5"/>
          <w:w w:val="103"/>
          <w:sz w:val="24"/>
          <w:lang w:val="ru-RU"/>
        </w:rPr>
        <w:t>ландшафта в порядке, опреде</w:t>
      </w:r>
      <w:r w:rsidRPr="001D4240">
        <w:rPr>
          <w:rFonts w:ascii="Times New Roman" w:hAnsi="Times New Roman"/>
          <w:w w:val="103"/>
          <w:sz w:val="24"/>
          <w:lang w:val="ru-RU"/>
        </w:rPr>
        <w:t>ляемом законодательством Рос</w:t>
      </w:r>
      <w:r w:rsidRPr="001D4240">
        <w:rPr>
          <w:rFonts w:ascii="Times New Roman" w:hAnsi="Times New Roman"/>
          <w:spacing w:val="1"/>
          <w:w w:val="103"/>
          <w:sz w:val="24"/>
          <w:lang w:val="ru-RU"/>
        </w:rPr>
        <w:t xml:space="preserve">сийской Федерации. </w:t>
      </w:r>
      <w:r w:rsidRPr="001D4240">
        <w:rPr>
          <w:rFonts w:ascii="Times New Roman" w:hAnsi="Times New Roman"/>
          <w:spacing w:val="2"/>
          <w:w w:val="103"/>
          <w:sz w:val="24"/>
          <w:lang w:val="ru-RU"/>
        </w:rPr>
        <w:t xml:space="preserve">Проекты планировки, застройки </w:t>
      </w:r>
      <w:r w:rsidRPr="001D4240">
        <w:rPr>
          <w:rFonts w:ascii="Times New Roman" w:hAnsi="Times New Roman"/>
          <w:spacing w:val="3"/>
          <w:w w:val="103"/>
          <w:sz w:val="24"/>
          <w:lang w:val="ru-RU"/>
        </w:rPr>
        <w:t xml:space="preserve">и реконструкции городов и других </w:t>
      </w:r>
      <w:r>
        <w:rPr>
          <w:rFonts w:ascii="Times New Roman" w:hAnsi="Times New Roman"/>
          <w:spacing w:val="3"/>
          <w:w w:val="103"/>
          <w:sz w:val="24"/>
          <w:lang w:val="ru-RU"/>
        </w:rPr>
        <w:t>с.</w:t>
      </w:r>
      <w:r w:rsidRPr="001D4240">
        <w:rPr>
          <w:rFonts w:ascii="Times New Roman" w:hAnsi="Times New Roman"/>
          <w:spacing w:val="3"/>
          <w:w w:val="103"/>
          <w:sz w:val="24"/>
          <w:lang w:val="ru-RU"/>
        </w:rPr>
        <w:t xml:space="preserve"> пунктов, строи</w:t>
      </w:r>
      <w:r w:rsidRPr="001D4240">
        <w:rPr>
          <w:rFonts w:ascii="Times New Roman" w:hAnsi="Times New Roman"/>
          <w:spacing w:val="1"/>
          <w:w w:val="103"/>
          <w:sz w:val="24"/>
          <w:lang w:val="ru-RU"/>
        </w:rPr>
        <w:t>тельных объектов разрабатыва</w:t>
      </w:r>
      <w:r w:rsidRPr="001D4240">
        <w:rPr>
          <w:rFonts w:ascii="Times New Roman" w:hAnsi="Times New Roman"/>
          <w:spacing w:val="8"/>
          <w:w w:val="103"/>
          <w:sz w:val="24"/>
          <w:lang w:val="ru-RU"/>
        </w:rPr>
        <w:t xml:space="preserve">ются с учетом необходимости </w:t>
      </w:r>
      <w:r w:rsidRPr="001D4240">
        <w:rPr>
          <w:rFonts w:ascii="Times New Roman" w:hAnsi="Times New Roman"/>
          <w:spacing w:val="1"/>
          <w:w w:val="103"/>
          <w:sz w:val="24"/>
          <w:lang w:val="ru-RU"/>
        </w:rPr>
        <w:t>обеспечения сохранности воинских захоронений. Строительные, земляные, до</w:t>
      </w:r>
      <w:r w:rsidRPr="001D4240">
        <w:rPr>
          <w:rFonts w:ascii="Times New Roman" w:hAnsi="Times New Roman"/>
          <w:spacing w:val="6"/>
          <w:w w:val="103"/>
          <w:sz w:val="24"/>
          <w:lang w:val="ru-RU"/>
        </w:rPr>
        <w:t>рожные и другие работы, в ре</w:t>
      </w:r>
      <w:r w:rsidRPr="001D4240">
        <w:rPr>
          <w:rFonts w:ascii="Times New Roman" w:hAnsi="Times New Roman"/>
          <w:spacing w:val="9"/>
          <w:w w:val="103"/>
          <w:sz w:val="24"/>
          <w:lang w:val="ru-RU"/>
        </w:rPr>
        <w:t xml:space="preserve">зультате которых могут быть </w:t>
      </w:r>
      <w:r w:rsidRPr="001D4240">
        <w:rPr>
          <w:rFonts w:ascii="Times New Roman" w:hAnsi="Times New Roman"/>
          <w:spacing w:val="7"/>
          <w:w w:val="103"/>
          <w:sz w:val="24"/>
          <w:lang w:val="ru-RU"/>
        </w:rPr>
        <w:t>повреждены воинские захоро</w:t>
      </w:r>
      <w:r w:rsidRPr="001D4240">
        <w:rPr>
          <w:rFonts w:ascii="Times New Roman" w:hAnsi="Times New Roman"/>
          <w:spacing w:val="1"/>
          <w:w w:val="103"/>
          <w:sz w:val="24"/>
          <w:lang w:val="ru-RU"/>
        </w:rPr>
        <w:t xml:space="preserve">нения, проводятся только после </w:t>
      </w:r>
      <w:r w:rsidRPr="001D4240">
        <w:rPr>
          <w:rFonts w:ascii="Times New Roman" w:hAnsi="Times New Roman"/>
          <w:spacing w:val="4"/>
          <w:w w:val="103"/>
          <w:sz w:val="24"/>
          <w:lang w:val="ru-RU"/>
        </w:rPr>
        <w:t>согласования с органами мест</w:t>
      </w:r>
      <w:r w:rsidRPr="001D4240">
        <w:rPr>
          <w:rFonts w:ascii="Times New Roman" w:hAnsi="Times New Roman"/>
          <w:w w:val="103"/>
          <w:sz w:val="24"/>
          <w:lang w:val="ru-RU"/>
        </w:rPr>
        <w:t>ного самоуправления.</w:t>
      </w:r>
    </w:p>
    <w:p w:rsidR="00D56744" w:rsidRPr="001D4240" w:rsidRDefault="00D56744" w:rsidP="001D4240">
      <w:pPr>
        <w:widowControl w:val="0"/>
        <w:spacing w:after="0" w:line="240" w:lineRule="auto"/>
        <w:ind w:firstLine="709"/>
        <w:jc w:val="both"/>
        <w:rPr>
          <w:rFonts w:ascii="Times New Roman" w:hAnsi="Times New Roman"/>
          <w:w w:val="103"/>
          <w:sz w:val="24"/>
          <w:lang w:val="ru-RU"/>
        </w:rPr>
      </w:pPr>
      <w:r w:rsidRPr="001D4240">
        <w:rPr>
          <w:rFonts w:ascii="Times New Roman" w:hAnsi="Times New Roman"/>
          <w:w w:val="103"/>
          <w:sz w:val="24"/>
          <w:lang w:val="ru-RU"/>
        </w:rPr>
        <w:t xml:space="preserve">6. </w:t>
      </w:r>
      <w:r w:rsidRPr="001D4240">
        <w:rPr>
          <w:rFonts w:ascii="Times New Roman" w:hAnsi="Times New Roman"/>
          <w:bCs/>
          <w:sz w:val="24"/>
          <w:lang w:val="ru-RU"/>
        </w:rPr>
        <w:t>Контроль за соблюдением дополнительных градостроительных регламентов по условиям охраны памятников истории, культуры и археологического слоя определяется в порядке, определенном законодательством Российской Федерации.</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w w:val="103"/>
          <w:sz w:val="24"/>
          <w:lang w:val="ru-RU"/>
        </w:rPr>
        <w:t xml:space="preserve">7. </w:t>
      </w:r>
      <w:r w:rsidRPr="001D4240">
        <w:rPr>
          <w:rFonts w:ascii="Times New Roman" w:hAnsi="Times New Roman"/>
          <w:bCs/>
          <w:sz w:val="24"/>
          <w:lang w:val="ru-RU"/>
        </w:rPr>
        <w:t xml:space="preserve">Администрация </w:t>
      </w:r>
      <w:r>
        <w:rPr>
          <w:rFonts w:ascii="Times New Roman" w:hAnsi="Times New Roman"/>
          <w:bCs/>
          <w:sz w:val="24"/>
          <w:lang w:val="ru-RU"/>
        </w:rPr>
        <w:t>Солдатско-Степновского</w:t>
      </w:r>
      <w:r w:rsidRPr="001D4240">
        <w:rPr>
          <w:rFonts w:ascii="Times New Roman" w:hAnsi="Times New Roman"/>
          <w:bCs/>
          <w:sz w:val="24"/>
          <w:lang w:val="ru-RU"/>
        </w:rPr>
        <w:t xml:space="preserve"> сельского поселения обеспечивает контроль за соблюдением дополнительных градостроительных регламентов по условиям охраны памятников истории, культуры и археологического слоя путем участия </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в согласовании:</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а) планов земельных участков на стадии их формирования и предоставления для нового строительства, реконструкции;</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б) проектной документации;</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инспекциях на объектах, где проводятся строительные изменения;</w:t>
      </w: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 комиссиях по приемке в эксплуатацию завершенных строительством объектов.</w:t>
      </w:r>
    </w:p>
    <w:p w:rsidR="00D56744" w:rsidRPr="001D4240" w:rsidRDefault="00D56744" w:rsidP="001D4240">
      <w:pPr>
        <w:widowControl w:val="0"/>
        <w:spacing w:after="0" w:line="240" w:lineRule="auto"/>
        <w:ind w:firstLine="709"/>
        <w:jc w:val="both"/>
        <w:rPr>
          <w:rFonts w:ascii="Times New Roman" w:hAnsi="Times New Roman"/>
          <w:bCs/>
          <w:sz w:val="24"/>
          <w:lang w:val="ru-RU"/>
        </w:rPr>
      </w:pPr>
    </w:p>
    <w:p w:rsidR="00D56744" w:rsidRPr="001D4240" w:rsidRDefault="00D56744" w:rsidP="001D4240">
      <w:pPr>
        <w:widowControl w:val="0"/>
        <w:spacing w:after="0" w:line="240" w:lineRule="auto"/>
        <w:ind w:firstLine="709"/>
        <w:jc w:val="both"/>
        <w:rPr>
          <w:rFonts w:ascii="Times New Roman" w:hAnsi="Times New Roman"/>
          <w:bCs/>
          <w:sz w:val="24"/>
          <w:lang w:val="ru-RU"/>
        </w:rPr>
      </w:pPr>
      <w:r w:rsidRPr="001D4240">
        <w:rPr>
          <w:rFonts w:ascii="Times New Roman" w:hAnsi="Times New Roman"/>
          <w:bCs/>
          <w:sz w:val="24"/>
          <w:lang w:val="ru-RU"/>
        </w:rPr>
        <w:t>*В соответствии с приложением к постановлению Волгоградской областной Думы «О постановке на государственную охрану памятников истории и культуры Волгоградской области» от 5.06.1997 г. № 62/706</w:t>
      </w:r>
    </w:p>
    <w:p w:rsidR="00D56744" w:rsidRPr="001D4240" w:rsidRDefault="00D56744" w:rsidP="001D4240">
      <w:pPr>
        <w:widowControl w:val="0"/>
        <w:spacing w:after="0" w:line="240" w:lineRule="auto"/>
        <w:ind w:firstLine="709"/>
        <w:jc w:val="both"/>
        <w:rPr>
          <w:rFonts w:ascii="Times New Roman" w:hAnsi="Times New Roman"/>
          <w:sz w:val="24"/>
          <w:lang w:val="ru-RU"/>
        </w:rPr>
      </w:pPr>
    </w:p>
    <w:sectPr w:rsidR="00D56744" w:rsidRPr="001D4240" w:rsidSect="00FB02F6">
      <w:footerReference w:type="default" r:id="rId10"/>
      <w:pgSz w:w="11906" w:h="16838"/>
      <w:pgMar w:top="567" w:right="567" w:bottom="567"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55" w:rsidRDefault="000D4955">
      <w:pPr>
        <w:spacing w:after="0" w:line="240" w:lineRule="auto"/>
      </w:pPr>
      <w:r>
        <w:separator/>
      </w:r>
    </w:p>
  </w:endnote>
  <w:endnote w:type="continuationSeparator" w:id="0">
    <w:p w:rsidR="000D4955" w:rsidRDefault="000D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B0" w:rsidRDefault="00CA5AB0">
    <w:pPr>
      <w:pStyle w:val="afd"/>
      <w:jc w:val="right"/>
    </w:pPr>
    <w:r>
      <w:fldChar w:fldCharType="begin"/>
    </w:r>
    <w:r>
      <w:instrText xml:space="preserve"> PAGE   \* MERGEFORMAT </w:instrText>
    </w:r>
    <w:r>
      <w:fldChar w:fldCharType="separate"/>
    </w:r>
    <w:r w:rsidR="00690F13">
      <w:rPr>
        <w:noProof/>
      </w:rPr>
      <w:t>1</w:t>
    </w:r>
    <w:r>
      <w:rPr>
        <w:noProof/>
      </w:rPr>
      <w:fldChar w:fldCharType="end"/>
    </w:r>
  </w:p>
  <w:p w:rsidR="00CA5AB0" w:rsidRDefault="00CA5A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55" w:rsidRDefault="000D4955">
      <w:pPr>
        <w:spacing w:after="0" w:line="240" w:lineRule="auto"/>
      </w:pPr>
      <w:r>
        <w:separator/>
      </w:r>
    </w:p>
  </w:footnote>
  <w:footnote w:type="continuationSeparator" w:id="0">
    <w:p w:rsidR="000D4955" w:rsidRDefault="000D4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DF615D6"/>
    <w:name w:val="WW8Num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0000003"/>
    <w:multiLevelType w:val="singleLevel"/>
    <w:tmpl w:val="00000003"/>
    <w:name w:val="WW8Num4"/>
    <w:lvl w:ilvl="0">
      <w:start w:val="4"/>
      <w:numFmt w:val="bullet"/>
      <w:lvlText w:val="-"/>
      <w:lvlJc w:val="left"/>
      <w:pPr>
        <w:tabs>
          <w:tab w:val="num" w:pos="2100"/>
        </w:tabs>
        <w:ind w:left="2100" w:hanging="360"/>
      </w:pPr>
      <w:rPr>
        <w:rFonts w:ascii="Times New Roman" w:hAnsi="Times New Roman"/>
      </w:rPr>
    </w:lvl>
  </w:abstractNum>
  <w:abstractNum w:abstractNumId="2">
    <w:nsid w:val="00000005"/>
    <w:multiLevelType w:val="multilevel"/>
    <w:tmpl w:val="00000005"/>
    <w:name w:val="WW8Num11"/>
    <w:lvl w:ilvl="0">
      <w:start w:val="1"/>
      <w:numFmt w:val="decimal"/>
      <w:lvlText w:val="%1."/>
      <w:lvlJc w:val="left"/>
      <w:pPr>
        <w:tabs>
          <w:tab w:val="num" w:pos="1211"/>
        </w:tabs>
        <w:ind w:left="1211"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nsid w:val="02CA3DA5"/>
    <w:multiLevelType w:val="multilevel"/>
    <w:tmpl w:val="42648AA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04136BBF"/>
    <w:multiLevelType w:val="hybridMultilevel"/>
    <w:tmpl w:val="88CEBF2A"/>
    <w:lvl w:ilvl="0" w:tplc="66600790">
      <w:start w:val="1"/>
      <w:numFmt w:val="bullet"/>
      <w:lvlText w:val=""/>
      <w:lvlJc w:val="left"/>
      <w:pPr>
        <w:ind w:left="2708" w:hanging="360"/>
      </w:pPr>
      <w:rPr>
        <w:rFonts w:ascii="Symbol" w:hAnsi="Symbol" w:hint="default"/>
      </w:rPr>
    </w:lvl>
    <w:lvl w:ilvl="1" w:tplc="04190003" w:tentative="1">
      <w:start w:val="1"/>
      <w:numFmt w:val="bullet"/>
      <w:lvlText w:val="o"/>
      <w:lvlJc w:val="left"/>
      <w:pPr>
        <w:ind w:left="3428" w:hanging="360"/>
      </w:pPr>
      <w:rPr>
        <w:rFonts w:ascii="Courier New" w:hAnsi="Courier New" w:hint="default"/>
      </w:rPr>
    </w:lvl>
    <w:lvl w:ilvl="2" w:tplc="04190005" w:tentative="1">
      <w:start w:val="1"/>
      <w:numFmt w:val="bullet"/>
      <w:lvlText w:val=""/>
      <w:lvlJc w:val="left"/>
      <w:pPr>
        <w:ind w:left="4148" w:hanging="360"/>
      </w:pPr>
      <w:rPr>
        <w:rFonts w:ascii="Wingdings" w:hAnsi="Wingdings" w:hint="default"/>
      </w:rPr>
    </w:lvl>
    <w:lvl w:ilvl="3" w:tplc="04190001" w:tentative="1">
      <w:start w:val="1"/>
      <w:numFmt w:val="bullet"/>
      <w:lvlText w:val=""/>
      <w:lvlJc w:val="left"/>
      <w:pPr>
        <w:ind w:left="4868" w:hanging="360"/>
      </w:pPr>
      <w:rPr>
        <w:rFonts w:ascii="Symbol" w:hAnsi="Symbol" w:hint="default"/>
      </w:rPr>
    </w:lvl>
    <w:lvl w:ilvl="4" w:tplc="04190003" w:tentative="1">
      <w:start w:val="1"/>
      <w:numFmt w:val="bullet"/>
      <w:lvlText w:val="o"/>
      <w:lvlJc w:val="left"/>
      <w:pPr>
        <w:ind w:left="5588" w:hanging="360"/>
      </w:pPr>
      <w:rPr>
        <w:rFonts w:ascii="Courier New" w:hAnsi="Courier New" w:hint="default"/>
      </w:rPr>
    </w:lvl>
    <w:lvl w:ilvl="5" w:tplc="04190005" w:tentative="1">
      <w:start w:val="1"/>
      <w:numFmt w:val="bullet"/>
      <w:lvlText w:val=""/>
      <w:lvlJc w:val="left"/>
      <w:pPr>
        <w:ind w:left="6308" w:hanging="360"/>
      </w:pPr>
      <w:rPr>
        <w:rFonts w:ascii="Wingdings" w:hAnsi="Wingdings" w:hint="default"/>
      </w:rPr>
    </w:lvl>
    <w:lvl w:ilvl="6" w:tplc="04190001" w:tentative="1">
      <w:start w:val="1"/>
      <w:numFmt w:val="bullet"/>
      <w:lvlText w:val=""/>
      <w:lvlJc w:val="left"/>
      <w:pPr>
        <w:ind w:left="7028" w:hanging="360"/>
      </w:pPr>
      <w:rPr>
        <w:rFonts w:ascii="Symbol" w:hAnsi="Symbol" w:hint="default"/>
      </w:rPr>
    </w:lvl>
    <w:lvl w:ilvl="7" w:tplc="04190003" w:tentative="1">
      <w:start w:val="1"/>
      <w:numFmt w:val="bullet"/>
      <w:lvlText w:val="o"/>
      <w:lvlJc w:val="left"/>
      <w:pPr>
        <w:ind w:left="7748" w:hanging="360"/>
      </w:pPr>
      <w:rPr>
        <w:rFonts w:ascii="Courier New" w:hAnsi="Courier New" w:hint="default"/>
      </w:rPr>
    </w:lvl>
    <w:lvl w:ilvl="8" w:tplc="04190005" w:tentative="1">
      <w:start w:val="1"/>
      <w:numFmt w:val="bullet"/>
      <w:lvlText w:val=""/>
      <w:lvlJc w:val="left"/>
      <w:pPr>
        <w:ind w:left="8468" w:hanging="360"/>
      </w:pPr>
      <w:rPr>
        <w:rFonts w:ascii="Wingdings" w:hAnsi="Wingdings" w:hint="default"/>
      </w:rPr>
    </w:lvl>
  </w:abstractNum>
  <w:abstractNum w:abstractNumId="5">
    <w:nsid w:val="06D142B1"/>
    <w:multiLevelType w:val="multilevel"/>
    <w:tmpl w:val="180E3410"/>
    <w:name w:val="WW8Num15"/>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10CB6253"/>
    <w:multiLevelType w:val="multilevel"/>
    <w:tmpl w:val="BA0867F6"/>
    <w:lvl w:ilvl="0">
      <w:start w:val="1"/>
      <w:numFmt w:val="decimal"/>
      <w:lvlText w:val="%1."/>
      <w:lvlJc w:val="left"/>
      <w:pPr>
        <w:ind w:left="360" w:hanging="360"/>
      </w:pPr>
      <w:rPr>
        <w:rFonts w:cs="Times New Roman" w:hint="default"/>
      </w:rPr>
    </w:lvl>
    <w:lvl w:ilvl="1">
      <w:start w:val="3"/>
      <w:numFmt w:val="decimal"/>
      <w:isLgl/>
      <w:lvlText w:val="%1.%2."/>
      <w:lvlJc w:val="left"/>
      <w:pPr>
        <w:ind w:left="480" w:hanging="42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8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7">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140A070C"/>
    <w:multiLevelType w:val="hybridMultilevel"/>
    <w:tmpl w:val="144047E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162E16E4"/>
    <w:multiLevelType w:val="hybridMultilevel"/>
    <w:tmpl w:val="CD221BC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E6319"/>
    <w:multiLevelType w:val="hybridMultilevel"/>
    <w:tmpl w:val="0518CE8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34237"/>
    <w:multiLevelType w:val="hybridMultilevel"/>
    <w:tmpl w:val="E768403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161147"/>
    <w:multiLevelType w:val="hybridMultilevel"/>
    <w:tmpl w:val="95520D78"/>
    <w:lvl w:ilvl="0" w:tplc="B5D6531A">
      <w:start w:val="1"/>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F911D8"/>
    <w:multiLevelType w:val="hybridMultilevel"/>
    <w:tmpl w:val="8E4096D4"/>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527597"/>
    <w:multiLevelType w:val="hybridMultilevel"/>
    <w:tmpl w:val="DEDE976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BE2266"/>
    <w:multiLevelType w:val="hybridMultilevel"/>
    <w:tmpl w:val="98FA32DE"/>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09B1C15"/>
    <w:multiLevelType w:val="hybridMultilevel"/>
    <w:tmpl w:val="EC840D56"/>
    <w:lvl w:ilvl="0" w:tplc="DE9C87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28F0451"/>
    <w:multiLevelType w:val="hybridMultilevel"/>
    <w:tmpl w:val="8A6484E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5315C"/>
    <w:multiLevelType w:val="hybridMultilevel"/>
    <w:tmpl w:val="8B163DD0"/>
    <w:lvl w:ilvl="0" w:tplc="BA4A3696">
      <w:start w:val="1"/>
      <w:numFmt w:val="decimal"/>
      <w:lvlText w:val="%1."/>
      <w:lvlJc w:val="left"/>
      <w:pPr>
        <w:ind w:left="1640" w:hanging="9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9">
    <w:nsid w:val="26276ED5"/>
    <w:multiLevelType w:val="hybridMultilevel"/>
    <w:tmpl w:val="47A4D93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BD36BEE"/>
    <w:multiLevelType w:val="hybridMultilevel"/>
    <w:tmpl w:val="C2BADE6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2364DD"/>
    <w:multiLevelType w:val="hybridMultilevel"/>
    <w:tmpl w:val="9BDCF536"/>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D4B5EED"/>
    <w:multiLevelType w:val="multilevel"/>
    <w:tmpl w:val="E3BC2FA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nsid w:val="30D9374F"/>
    <w:multiLevelType w:val="multilevel"/>
    <w:tmpl w:val="3D203FE6"/>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4">
    <w:nsid w:val="30FF578A"/>
    <w:multiLevelType w:val="hybridMultilevel"/>
    <w:tmpl w:val="46325728"/>
    <w:lvl w:ilvl="0" w:tplc="666007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1607E0B"/>
    <w:multiLevelType w:val="hybridMultilevel"/>
    <w:tmpl w:val="7CD0A700"/>
    <w:lvl w:ilvl="0" w:tplc="666007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AF3F76"/>
    <w:multiLevelType w:val="hybridMultilevel"/>
    <w:tmpl w:val="1BB69CF4"/>
    <w:lvl w:ilvl="0" w:tplc="1F161610">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3C8866FB"/>
    <w:multiLevelType w:val="hybridMultilevel"/>
    <w:tmpl w:val="DB80393A"/>
    <w:lvl w:ilvl="0" w:tplc="66600790">
      <w:start w:val="1"/>
      <w:numFmt w:val="bullet"/>
      <w:lvlText w:val=""/>
      <w:lvlJc w:val="left"/>
      <w:pPr>
        <w:ind w:left="1640" w:hanging="960"/>
      </w:pPr>
      <w:rPr>
        <w:rFonts w:ascii="Symbol" w:hAnsi="Symbol"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8">
    <w:nsid w:val="3F4F062D"/>
    <w:multiLevelType w:val="hybridMultilevel"/>
    <w:tmpl w:val="204C65D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441C1DF3"/>
    <w:multiLevelType w:val="hybridMultilevel"/>
    <w:tmpl w:val="6B68E496"/>
    <w:lvl w:ilvl="0" w:tplc="6660079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446A4830"/>
    <w:multiLevelType w:val="hybridMultilevel"/>
    <w:tmpl w:val="F5FED0C6"/>
    <w:lvl w:ilvl="0" w:tplc="37587B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486457B5"/>
    <w:multiLevelType w:val="hybridMultilevel"/>
    <w:tmpl w:val="03508E84"/>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CBA323F"/>
    <w:multiLevelType w:val="hybridMultilevel"/>
    <w:tmpl w:val="A286995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E17355"/>
    <w:multiLevelType w:val="hybridMultilevel"/>
    <w:tmpl w:val="B6A2E93A"/>
    <w:lvl w:ilvl="0" w:tplc="6660079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4">
    <w:nsid w:val="51283326"/>
    <w:multiLevelType w:val="hybridMultilevel"/>
    <w:tmpl w:val="41282282"/>
    <w:lvl w:ilvl="0" w:tplc="A2D2C5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514D49FE"/>
    <w:multiLevelType w:val="hybridMultilevel"/>
    <w:tmpl w:val="B5B4516C"/>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36A63C2"/>
    <w:multiLevelType w:val="hybridMultilevel"/>
    <w:tmpl w:val="8EA83FA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4238EC"/>
    <w:multiLevelType w:val="hybridMultilevel"/>
    <w:tmpl w:val="4224B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5D8114F"/>
    <w:multiLevelType w:val="hybridMultilevel"/>
    <w:tmpl w:val="5ED2385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A2C2455"/>
    <w:multiLevelType w:val="hybridMultilevel"/>
    <w:tmpl w:val="F006D5AE"/>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915792"/>
    <w:multiLevelType w:val="hybridMultilevel"/>
    <w:tmpl w:val="5088C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1D02352"/>
    <w:multiLevelType w:val="hybridMultilevel"/>
    <w:tmpl w:val="5D1A1D7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B21CDF"/>
    <w:multiLevelType w:val="multilevel"/>
    <w:tmpl w:val="BF8ABA98"/>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66FA6465"/>
    <w:multiLevelType w:val="hybridMultilevel"/>
    <w:tmpl w:val="9CD8819E"/>
    <w:lvl w:ilvl="0" w:tplc="66600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9DB4BB0"/>
    <w:multiLevelType w:val="hybridMultilevel"/>
    <w:tmpl w:val="E1CCE87A"/>
    <w:lvl w:ilvl="0" w:tplc="666007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496F9C"/>
    <w:multiLevelType w:val="hybridMultilevel"/>
    <w:tmpl w:val="F8927AC6"/>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0D450A9"/>
    <w:multiLevelType w:val="multilevel"/>
    <w:tmpl w:val="BA805CE4"/>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7">
    <w:nsid w:val="744F5107"/>
    <w:multiLevelType w:val="hybridMultilevel"/>
    <w:tmpl w:val="7A42C1BE"/>
    <w:lvl w:ilvl="0" w:tplc="666007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753659C0"/>
    <w:multiLevelType w:val="hybridMultilevel"/>
    <w:tmpl w:val="C862DE10"/>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9807E4"/>
    <w:multiLevelType w:val="hybridMultilevel"/>
    <w:tmpl w:val="6518B10C"/>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2625EC"/>
    <w:multiLevelType w:val="hybridMultilevel"/>
    <w:tmpl w:val="EB887272"/>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130C9A"/>
    <w:multiLevelType w:val="hybridMultilevel"/>
    <w:tmpl w:val="3CB2D91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5"/>
  </w:num>
  <w:num w:numId="4">
    <w:abstractNumId w:val="29"/>
  </w:num>
  <w:num w:numId="5">
    <w:abstractNumId w:val="7"/>
  </w:num>
  <w:num w:numId="6">
    <w:abstractNumId w:val="38"/>
  </w:num>
  <w:num w:numId="7">
    <w:abstractNumId w:val="32"/>
  </w:num>
  <w:num w:numId="8">
    <w:abstractNumId w:val="25"/>
  </w:num>
  <w:num w:numId="9">
    <w:abstractNumId w:val="6"/>
  </w:num>
  <w:num w:numId="10">
    <w:abstractNumId w:val="30"/>
  </w:num>
  <w:num w:numId="11">
    <w:abstractNumId w:val="40"/>
  </w:num>
  <w:num w:numId="12">
    <w:abstractNumId w:val="2"/>
  </w:num>
  <w:num w:numId="13">
    <w:abstractNumId w:val="47"/>
  </w:num>
  <w:num w:numId="14">
    <w:abstractNumId w:val="4"/>
  </w:num>
  <w:num w:numId="15">
    <w:abstractNumId w:val="14"/>
  </w:num>
  <w:num w:numId="16">
    <w:abstractNumId w:val="26"/>
  </w:num>
  <w:num w:numId="17">
    <w:abstractNumId w:val="23"/>
  </w:num>
  <w:num w:numId="18">
    <w:abstractNumId w:val="22"/>
  </w:num>
  <w:num w:numId="19">
    <w:abstractNumId w:val="34"/>
  </w:num>
  <w:num w:numId="20">
    <w:abstractNumId w:val="46"/>
  </w:num>
  <w:num w:numId="21">
    <w:abstractNumId w:val="16"/>
  </w:num>
  <w:num w:numId="22">
    <w:abstractNumId w:val="20"/>
  </w:num>
  <w:num w:numId="23">
    <w:abstractNumId w:val="13"/>
  </w:num>
  <w:num w:numId="24">
    <w:abstractNumId w:val="42"/>
  </w:num>
  <w:num w:numId="25">
    <w:abstractNumId w:val="37"/>
  </w:num>
  <w:num w:numId="26">
    <w:abstractNumId w:val="49"/>
  </w:num>
  <w:num w:numId="27">
    <w:abstractNumId w:val="24"/>
  </w:num>
  <w:num w:numId="28">
    <w:abstractNumId w:val="36"/>
  </w:num>
  <w:num w:numId="29">
    <w:abstractNumId w:val="10"/>
  </w:num>
  <w:num w:numId="30">
    <w:abstractNumId w:val="17"/>
  </w:num>
  <w:num w:numId="31">
    <w:abstractNumId w:val="41"/>
  </w:num>
  <w:num w:numId="32">
    <w:abstractNumId w:val="11"/>
  </w:num>
  <w:num w:numId="33">
    <w:abstractNumId w:val="43"/>
  </w:num>
  <w:num w:numId="34">
    <w:abstractNumId w:val="9"/>
  </w:num>
  <w:num w:numId="35">
    <w:abstractNumId w:val="45"/>
  </w:num>
  <w:num w:numId="36">
    <w:abstractNumId w:val="31"/>
  </w:num>
  <w:num w:numId="37">
    <w:abstractNumId w:val="15"/>
  </w:num>
  <w:num w:numId="38">
    <w:abstractNumId w:val="21"/>
  </w:num>
  <w:num w:numId="39">
    <w:abstractNumId w:val="19"/>
  </w:num>
  <w:num w:numId="40">
    <w:abstractNumId w:val="50"/>
  </w:num>
  <w:num w:numId="41">
    <w:abstractNumId w:val="35"/>
  </w:num>
  <w:num w:numId="42">
    <w:abstractNumId w:val="39"/>
  </w:num>
  <w:num w:numId="43">
    <w:abstractNumId w:val="33"/>
  </w:num>
  <w:num w:numId="44">
    <w:abstractNumId w:val="51"/>
  </w:num>
  <w:num w:numId="45">
    <w:abstractNumId w:val="12"/>
  </w:num>
  <w:num w:numId="46">
    <w:abstractNumId w:val="18"/>
  </w:num>
  <w:num w:numId="47">
    <w:abstractNumId w:val="27"/>
  </w:num>
  <w:num w:numId="48">
    <w:abstractNumId w:val="8"/>
  </w:num>
  <w:num w:numId="49">
    <w:abstractNumId w:val="28"/>
  </w:num>
  <w:num w:numId="50">
    <w:abstractNumId w:val="44"/>
  </w:num>
  <w:num w:numId="51">
    <w:abstractNumId w:val="48"/>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FE"/>
    <w:rsid w:val="000D4955"/>
    <w:rsid w:val="000F12F9"/>
    <w:rsid w:val="000F2750"/>
    <w:rsid w:val="00105E83"/>
    <w:rsid w:val="00115E39"/>
    <w:rsid w:val="00182DA7"/>
    <w:rsid w:val="00194DD7"/>
    <w:rsid w:val="001D4240"/>
    <w:rsid w:val="00223338"/>
    <w:rsid w:val="002540FE"/>
    <w:rsid w:val="002563A6"/>
    <w:rsid w:val="00304B70"/>
    <w:rsid w:val="00343492"/>
    <w:rsid w:val="003462CB"/>
    <w:rsid w:val="003E4421"/>
    <w:rsid w:val="003F1C43"/>
    <w:rsid w:val="003F7BCA"/>
    <w:rsid w:val="00401502"/>
    <w:rsid w:val="004112A1"/>
    <w:rsid w:val="00414DF1"/>
    <w:rsid w:val="00416B14"/>
    <w:rsid w:val="004217AF"/>
    <w:rsid w:val="004D61DE"/>
    <w:rsid w:val="004E6A4E"/>
    <w:rsid w:val="004F5583"/>
    <w:rsid w:val="004F5715"/>
    <w:rsid w:val="004F7C03"/>
    <w:rsid w:val="005104EA"/>
    <w:rsid w:val="00535614"/>
    <w:rsid w:val="005478F5"/>
    <w:rsid w:val="005C49BD"/>
    <w:rsid w:val="00600416"/>
    <w:rsid w:val="00605F5C"/>
    <w:rsid w:val="00634F74"/>
    <w:rsid w:val="00643FD3"/>
    <w:rsid w:val="00690F13"/>
    <w:rsid w:val="006A0968"/>
    <w:rsid w:val="007509E1"/>
    <w:rsid w:val="00854B79"/>
    <w:rsid w:val="00894F31"/>
    <w:rsid w:val="009038F9"/>
    <w:rsid w:val="0093281F"/>
    <w:rsid w:val="00984D30"/>
    <w:rsid w:val="009C7136"/>
    <w:rsid w:val="009C7D7B"/>
    <w:rsid w:val="009F4F11"/>
    <w:rsid w:val="00A26975"/>
    <w:rsid w:val="00A365E4"/>
    <w:rsid w:val="00A654E7"/>
    <w:rsid w:val="00A66A16"/>
    <w:rsid w:val="00A76238"/>
    <w:rsid w:val="00A83476"/>
    <w:rsid w:val="00AE048B"/>
    <w:rsid w:val="00B955D4"/>
    <w:rsid w:val="00BC1BF4"/>
    <w:rsid w:val="00BD7B0F"/>
    <w:rsid w:val="00BE74FB"/>
    <w:rsid w:val="00C0097E"/>
    <w:rsid w:val="00C1143F"/>
    <w:rsid w:val="00C32D1C"/>
    <w:rsid w:val="00C3606B"/>
    <w:rsid w:val="00C36D27"/>
    <w:rsid w:val="00C429F0"/>
    <w:rsid w:val="00CA5AB0"/>
    <w:rsid w:val="00CC22AC"/>
    <w:rsid w:val="00CE4F84"/>
    <w:rsid w:val="00CE6A31"/>
    <w:rsid w:val="00CF3E9E"/>
    <w:rsid w:val="00D14989"/>
    <w:rsid w:val="00D30CD0"/>
    <w:rsid w:val="00D42C40"/>
    <w:rsid w:val="00D474D5"/>
    <w:rsid w:val="00D56744"/>
    <w:rsid w:val="00D7062B"/>
    <w:rsid w:val="00DB33C1"/>
    <w:rsid w:val="00DD1539"/>
    <w:rsid w:val="00E12248"/>
    <w:rsid w:val="00E82C3A"/>
    <w:rsid w:val="00EB67CE"/>
    <w:rsid w:val="00EE33F2"/>
    <w:rsid w:val="00EF78F4"/>
    <w:rsid w:val="00F059B7"/>
    <w:rsid w:val="00F16131"/>
    <w:rsid w:val="00F32923"/>
    <w:rsid w:val="00F775A7"/>
    <w:rsid w:val="00F84D59"/>
    <w:rsid w:val="00F85FD1"/>
    <w:rsid w:val="00FB02F6"/>
    <w:rsid w:val="00FE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2540FE"/>
    <w:pPr>
      <w:spacing w:after="200" w:line="252" w:lineRule="auto"/>
    </w:pPr>
    <w:rPr>
      <w:rFonts w:ascii="Cambria" w:eastAsia="Times New Roman" w:hAnsi="Cambria"/>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basedOn w:val="a1"/>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basedOn w:val="a1"/>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basedOn w:val="a1"/>
    <w:link w:val="4"/>
    <w:uiPriority w:val="99"/>
    <w:locked/>
    <w:rsid w:val="002540FE"/>
    <w:rPr>
      <w:rFonts w:ascii="Cambria" w:hAnsi="Cambria" w:cs="Times New Roman"/>
      <w:caps/>
      <w:color w:val="622423"/>
      <w:spacing w:val="10"/>
      <w:lang w:val="en-US"/>
    </w:rPr>
  </w:style>
  <w:style w:type="character" w:customStyle="1" w:styleId="50">
    <w:name w:val="Заголовок 5 Знак"/>
    <w:basedOn w:val="a1"/>
    <w:link w:val="5"/>
    <w:uiPriority w:val="99"/>
    <w:locked/>
    <w:rsid w:val="002540FE"/>
    <w:rPr>
      <w:rFonts w:ascii="Cambria" w:hAnsi="Cambria" w:cs="Times New Roman"/>
      <w:caps/>
      <w:color w:val="622423"/>
      <w:spacing w:val="10"/>
      <w:lang w:val="en-US"/>
    </w:rPr>
  </w:style>
  <w:style w:type="character" w:customStyle="1" w:styleId="60">
    <w:name w:val="Заголовок 6 Знак"/>
    <w:basedOn w:val="a1"/>
    <w:link w:val="6"/>
    <w:uiPriority w:val="99"/>
    <w:locked/>
    <w:rsid w:val="002540FE"/>
    <w:rPr>
      <w:rFonts w:ascii="Cambria" w:hAnsi="Cambria" w:cs="Times New Roman"/>
      <w:caps/>
      <w:color w:val="943634"/>
      <w:spacing w:val="10"/>
      <w:lang w:val="en-US"/>
    </w:rPr>
  </w:style>
  <w:style w:type="character" w:customStyle="1" w:styleId="70">
    <w:name w:val="Заголовок 7 Знак"/>
    <w:basedOn w:val="a1"/>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basedOn w:val="a1"/>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basedOn w:val="a1"/>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Название Знак"/>
    <w:basedOn w:val="a1"/>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basedOn w:val="a1"/>
    <w:link w:val="a7"/>
    <w:uiPriority w:val="99"/>
    <w:locked/>
    <w:rsid w:val="002540FE"/>
    <w:rPr>
      <w:rFonts w:ascii="Cambria" w:hAnsi="Cambria" w:cs="Times New Roman"/>
      <w:caps/>
      <w:spacing w:val="20"/>
      <w:sz w:val="18"/>
      <w:szCs w:val="18"/>
      <w:lang w:val="en-US"/>
    </w:rPr>
  </w:style>
  <w:style w:type="character" w:styleId="a9">
    <w:name w:val="Strong"/>
    <w:basedOn w:val="a1"/>
    <w:uiPriority w:val="99"/>
    <w:qFormat/>
    <w:rsid w:val="002540FE"/>
    <w:rPr>
      <w:rFonts w:cs="Times New Roman"/>
      <w:b/>
      <w:color w:val="943634"/>
      <w:spacing w:val="5"/>
    </w:rPr>
  </w:style>
  <w:style w:type="character" w:styleId="aa">
    <w:name w:val="Emphasis"/>
    <w:basedOn w:val="a1"/>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basedOn w:val="a1"/>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basedOn w:val="a1"/>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basedOn w:val="a1"/>
    <w:link w:val="ae"/>
    <w:uiPriority w:val="99"/>
    <w:locked/>
    <w:rsid w:val="002540FE"/>
    <w:rPr>
      <w:rFonts w:ascii="Cambria" w:hAnsi="Cambria" w:cs="Times New Roman"/>
      <w:caps/>
      <w:color w:val="622423"/>
      <w:spacing w:val="5"/>
      <w:sz w:val="20"/>
      <w:szCs w:val="20"/>
      <w:lang w:val="en-US"/>
    </w:rPr>
  </w:style>
  <w:style w:type="character" w:styleId="af0">
    <w:name w:val="Subtle Emphasis"/>
    <w:basedOn w:val="a1"/>
    <w:uiPriority w:val="99"/>
    <w:qFormat/>
    <w:rsid w:val="002540FE"/>
    <w:rPr>
      <w:rFonts w:cs="Times New Roman"/>
      <w:i/>
    </w:rPr>
  </w:style>
  <w:style w:type="character" w:styleId="af1">
    <w:name w:val="Intense Emphasis"/>
    <w:basedOn w:val="a1"/>
    <w:uiPriority w:val="99"/>
    <w:qFormat/>
    <w:rsid w:val="002540FE"/>
    <w:rPr>
      <w:rFonts w:cs="Times New Roman"/>
      <w:i/>
      <w:caps/>
      <w:spacing w:val="10"/>
      <w:sz w:val="20"/>
    </w:rPr>
  </w:style>
  <w:style w:type="character" w:styleId="af2">
    <w:name w:val="Subtle Reference"/>
    <w:basedOn w:val="a1"/>
    <w:uiPriority w:val="99"/>
    <w:qFormat/>
    <w:rsid w:val="002540FE"/>
    <w:rPr>
      <w:rFonts w:ascii="Calibri" w:hAnsi="Calibri" w:cs="Times New Roman"/>
      <w:i/>
      <w:iCs/>
      <w:color w:val="622423"/>
    </w:rPr>
  </w:style>
  <w:style w:type="character" w:styleId="af3">
    <w:name w:val="Intense Reference"/>
    <w:basedOn w:val="a1"/>
    <w:uiPriority w:val="99"/>
    <w:qFormat/>
    <w:rsid w:val="002540FE"/>
    <w:rPr>
      <w:rFonts w:ascii="Calibri" w:hAnsi="Calibri" w:cs="Times New Roman"/>
      <w:b/>
      <w:i/>
      <w:color w:val="622423"/>
    </w:rPr>
  </w:style>
  <w:style w:type="character" w:styleId="af4">
    <w:name w:val="Book Title"/>
    <w:basedOn w:val="a1"/>
    <w:uiPriority w:val="99"/>
    <w:qFormat/>
    <w:rsid w:val="002540FE"/>
    <w:rPr>
      <w:rFonts w:cs="Times New Roman"/>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basedOn w:val="a1"/>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basedOn w:val="a1"/>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basedOn w:val="a1"/>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basedOn w:val="a1"/>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basedOn w:val="a1"/>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rPr>
  </w:style>
  <w:style w:type="character" w:customStyle="1" w:styleId="Normal">
    <w:name w:val="Normal Знак"/>
    <w:basedOn w:val="a1"/>
    <w:link w:val="11"/>
    <w:uiPriority w:val="99"/>
    <w:locked/>
    <w:rsid w:val="002540FE"/>
    <w:rPr>
      <w:rFonts w:ascii="Times New Roman" w:hAnsi="Times New Roman" w:cs="Times New Roman"/>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basedOn w:val="a1"/>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basedOn w:val="a1"/>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basedOn w:val="a1"/>
    <w:link w:val="afd"/>
    <w:uiPriority w:val="99"/>
    <w:locked/>
    <w:rsid w:val="002540FE"/>
    <w:rPr>
      <w:rFonts w:ascii="Cambria" w:hAnsi="Cambria" w:cs="Times New Roman"/>
      <w:lang w:val="en-US"/>
    </w:rPr>
  </w:style>
  <w:style w:type="character" w:customStyle="1" w:styleId="DocumentMapChar">
    <w:name w:val="Document Map Char"/>
    <w:uiPriority w:val="99"/>
    <w:semiHidden/>
    <w:locked/>
    <w:rsid w:val="002540FE"/>
    <w:rPr>
      <w:rFonts w:ascii="Tahoma" w:hAnsi="Tahoma" w:cs="Times New Roman"/>
      <w:shd w:val="clear" w:color="auto" w:fill="000080"/>
      <w:lang w:eastAsia="ru-RU"/>
    </w:rPr>
  </w:style>
  <w:style w:type="paragraph" w:styleId="aff">
    <w:name w:val="Document Map"/>
    <w:basedOn w:val="a0"/>
    <w:link w:val="aff0"/>
    <w:uiPriority w:val="99"/>
    <w:semiHidden/>
    <w:rsid w:val="002540FE"/>
    <w:pPr>
      <w:shd w:val="clear" w:color="auto" w:fill="000080"/>
    </w:pPr>
    <w:rPr>
      <w:rFonts w:ascii="Tahoma" w:hAnsi="Tahoma"/>
      <w:lang w:val="ru-RU" w:eastAsia="ru-RU"/>
    </w:rPr>
  </w:style>
  <w:style w:type="character" w:customStyle="1" w:styleId="aff0">
    <w:name w:val="Схема документа Знак"/>
    <w:basedOn w:val="a1"/>
    <w:link w:val="aff"/>
    <w:uiPriority w:val="99"/>
    <w:semiHidden/>
    <w:locked/>
    <w:rPr>
      <w:rFonts w:ascii="Times New Roman" w:hAnsi="Times New Roman" w:cs="Times New Roman"/>
      <w:sz w:val="2"/>
      <w:lang w:val="en-US" w:eastAsia="en-US"/>
    </w:rPr>
  </w:style>
  <w:style w:type="character" w:customStyle="1" w:styleId="12">
    <w:name w:val="Схема документа Знак1"/>
    <w:basedOn w:val="a1"/>
    <w:uiPriority w:val="99"/>
    <w:semiHidden/>
    <w:rsid w:val="002540FE"/>
    <w:rPr>
      <w:rFonts w:ascii="Tahoma" w:hAnsi="Tahoma" w:cs="Tahoma"/>
      <w:sz w:val="16"/>
      <w:szCs w:val="16"/>
      <w:lang w:val="en-US"/>
    </w:rPr>
  </w:style>
  <w:style w:type="character" w:styleId="aff1">
    <w:name w:val="page number"/>
    <w:basedOn w:val="a1"/>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basedOn w:val="a1"/>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basedOn w:val="a1"/>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affb">
    <w:name w:val="Заголовок"/>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c">
    <w:name w:val="List"/>
    <w:basedOn w:val="af8"/>
    <w:uiPriority w:val="99"/>
    <w:rsid w:val="002540FE"/>
    <w:pPr>
      <w:suppressAutoHyphens/>
    </w:pPr>
    <w:rPr>
      <w:rFonts w:cs="Tahoma"/>
      <w:lang w:eastAsia="ar-SA"/>
    </w:rPr>
  </w:style>
  <w:style w:type="paragraph" w:customStyle="1" w:styleId="17">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8">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9">
    <w:name w:val="Схема документа1"/>
    <w:basedOn w:val="a0"/>
    <w:uiPriority w:val="99"/>
    <w:rsid w:val="002540FE"/>
    <w:pPr>
      <w:shd w:val="clear" w:color="auto" w:fill="000080"/>
      <w:suppressAutoHyphens/>
    </w:pPr>
    <w:rPr>
      <w:rFonts w:ascii="Tahoma" w:hAnsi="Tahoma"/>
      <w:lang w:eastAsia="ar-SA"/>
    </w:rPr>
  </w:style>
  <w:style w:type="paragraph" w:styleId="affd">
    <w:name w:val="Balloon Text"/>
    <w:basedOn w:val="a0"/>
    <w:link w:val="affe"/>
    <w:uiPriority w:val="99"/>
    <w:rsid w:val="002540FE"/>
    <w:rPr>
      <w:rFonts w:ascii="Tahoma" w:hAnsi="Tahoma" w:cs="Tahoma"/>
      <w:sz w:val="16"/>
      <w:szCs w:val="16"/>
    </w:rPr>
  </w:style>
  <w:style w:type="character" w:customStyle="1" w:styleId="affe">
    <w:name w:val="Текст выноски Знак"/>
    <w:basedOn w:val="a1"/>
    <w:link w:val="affd"/>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f">
    <w:name w:val="Table Grid"/>
    <w:basedOn w:val="a2"/>
    <w:uiPriority w:val="99"/>
    <w:rsid w:val="002540F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540FE"/>
    <w:pPr>
      <w:autoSpaceDE w:val="0"/>
      <w:autoSpaceDN w:val="0"/>
      <w:adjustRightInd w:val="0"/>
      <w:spacing w:after="200" w:line="252" w:lineRule="auto"/>
      <w:ind w:firstLine="720"/>
    </w:pPr>
    <w:rPr>
      <w:rFonts w:ascii="Arial" w:eastAsia="Times New Roman" w:hAnsi="Arial" w:cs="Arial"/>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rPr>
  </w:style>
  <w:style w:type="character" w:customStyle="1" w:styleId="ConsNormal0">
    <w:name w:val="ConsNormal Знак Знак"/>
    <w:basedOn w:val="a1"/>
    <w:link w:val="ConsNormal"/>
    <w:uiPriority w:val="99"/>
    <w:locked/>
    <w:rsid w:val="002540FE"/>
    <w:rPr>
      <w:rFonts w:ascii="Arial" w:hAnsi="Arial" w:cs="Arial"/>
      <w:sz w:val="22"/>
      <w:szCs w:val="22"/>
      <w:lang w:val="ru-RU" w:eastAsia="ru-RU" w:bidi="ar-SA"/>
    </w:rPr>
  </w:style>
  <w:style w:type="paragraph" w:customStyle="1" w:styleId="afff0">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5"/>
      </w:numPr>
      <w:tabs>
        <w:tab w:val="left" w:pos="900"/>
      </w:tabs>
      <w:spacing w:line="360" w:lineRule="auto"/>
      <w:jc w:val="both"/>
    </w:pPr>
    <w:rPr>
      <w:sz w:val="24"/>
      <w:szCs w:val="24"/>
    </w:rPr>
  </w:style>
  <w:style w:type="paragraph" w:customStyle="1" w:styleId="afff1">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2">
    <w:name w:val="footnote text"/>
    <w:basedOn w:val="a0"/>
    <w:link w:val="afff3"/>
    <w:uiPriority w:val="99"/>
    <w:semiHidden/>
    <w:rsid w:val="002540FE"/>
    <w:rPr>
      <w:sz w:val="20"/>
      <w:szCs w:val="20"/>
    </w:rPr>
  </w:style>
  <w:style w:type="character" w:customStyle="1" w:styleId="afff3">
    <w:name w:val="Текст сноски Знак"/>
    <w:basedOn w:val="a1"/>
    <w:link w:val="afff2"/>
    <w:uiPriority w:val="99"/>
    <w:semiHidden/>
    <w:locked/>
    <w:rsid w:val="002540FE"/>
    <w:rPr>
      <w:rFonts w:ascii="Cambria" w:hAnsi="Cambria" w:cs="Times New Roman"/>
      <w:sz w:val="20"/>
      <w:szCs w:val="20"/>
      <w:lang w:val="en-US"/>
    </w:rPr>
  </w:style>
  <w:style w:type="character" w:styleId="afff4">
    <w:name w:val="footnote reference"/>
    <w:basedOn w:val="a1"/>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basedOn w:val="a1"/>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5">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character" w:customStyle="1" w:styleId="ConsPlusNormal0">
    <w:name w:val="ConsPlusNormal Знак"/>
    <w:link w:val="ConsPlusNormal"/>
    <w:locked/>
    <w:rsid w:val="00CA5AB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2540FE"/>
    <w:pPr>
      <w:spacing w:after="200" w:line="252" w:lineRule="auto"/>
    </w:pPr>
    <w:rPr>
      <w:rFonts w:ascii="Cambria" w:eastAsia="Times New Roman" w:hAnsi="Cambria"/>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basedOn w:val="a1"/>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basedOn w:val="a1"/>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basedOn w:val="a1"/>
    <w:link w:val="4"/>
    <w:uiPriority w:val="99"/>
    <w:locked/>
    <w:rsid w:val="002540FE"/>
    <w:rPr>
      <w:rFonts w:ascii="Cambria" w:hAnsi="Cambria" w:cs="Times New Roman"/>
      <w:caps/>
      <w:color w:val="622423"/>
      <w:spacing w:val="10"/>
      <w:lang w:val="en-US"/>
    </w:rPr>
  </w:style>
  <w:style w:type="character" w:customStyle="1" w:styleId="50">
    <w:name w:val="Заголовок 5 Знак"/>
    <w:basedOn w:val="a1"/>
    <w:link w:val="5"/>
    <w:uiPriority w:val="99"/>
    <w:locked/>
    <w:rsid w:val="002540FE"/>
    <w:rPr>
      <w:rFonts w:ascii="Cambria" w:hAnsi="Cambria" w:cs="Times New Roman"/>
      <w:caps/>
      <w:color w:val="622423"/>
      <w:spacing w:val="10"/>
      <w:lang w:val="en-US"/>
    </w:rPr>
  </w:style>
  <w:style w:type="character" w:customStyle="1" w:styleId="60">
    <w:name w:val="Заголовок 6 Знак"/>
    <w:basedOn w:val="a1"/>
    <w:link w:val="6"/>
    <w:uiPriority w:val="99"/>
    <w:locked/>
    <w:rsid w:val="002540FE"/>
    <w:rPr>
      <w:rFonts w:ascii="Cambria" w:hAnsi="Cambria" w:cs="Times New Roman"/>
      <w:caps/>
      <w:color w:val="943634"/>
      <w:spacing w:val="10"/>
      <w:lang w:val="en-US"/>
    </w:rPr>
  </w:style>
  <w:style w:type="character" w:customStyle="1" w:styleId="70">
    <w:name w:val="Заголовок 7 Знак"/>
    <w:basedOn w:val="a1"/>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basedOn w:val="a1"/>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basedOn w:val="a1"/>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Название Знак"/>
    <w:basedOn w:val="a1"/>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basedOn w:val="a1"/>
    <w:link w:val="a7"/>
    <w:uiPriority w:val="99"/>
    <w:locked/>
    <w:rsid w:val="002540FE"/>
    <w:rPr>
      <w:rFonts w:ascii="Cambria" w:hAnsi="Cambria" w:cs="Times New Roman"/>
      <w:caps/>
      <w:spacing w:val="20"/>
      <w:sz w:val="18"/>
      <w:szCs w:val="18"/>
      <w:lang w:val="en-US"/>
    </w:rPr>
  </w:style>
  <w:style w:type="character" w:styleId="a9">
    <w:name w:val="Strong"/>
    <w:basedOn w:val="a1"/>
    <w:uiPriority w:val="99"/>
    <w:qFormat/>
    <w:rsid w:val="002540FE"/>
    <w:rPr>
      <w:rFonts w:cs="Times New Roman"/>
      <w:b/>
      <w:color w:val="943634"/>
      <w:spacing w:val="5"/>
    </w:rPr>
  </w:style>
  <w:style w:type="character" w:styleId="aa">
    <w:name w:val="Emphasis"/>
    <w:basedOn w:val="a1"/>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basedOn w:val="a1"/>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basedOn w:val="a1"/>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basedOn w:val="a1"/>
    <w:link w:val="ae"/>
    <w:uiPriority w:val="99"/>
    <w:locked/>
    <w:rsid w:val="002540FE"/>
    <w:rPr>
      <w:rFonts w:ascii="Cambria" w:hAnsi="Cambria" w:cs="Times New Roman"/>
      <w:caps/>
      <w:color w:val="622423"/>
      <w:spacing w:val="5"/>
      <w:sz w:val="20"/>
      <w:szCs w:val="20"/>
      <w:lang w:val="en-US"/>
    </w:rPr>
  </w:style>
  <w:style w:type="character" w:styleId="af0">
    <w:name w:val="Subtle Emphasis"/>
    <w:basedOn w:val="a1"/>
    <w:uiPriority w:val="99"/>
    <w:qFormat/>
    <w:rsid w:val="002540FE"/>
    <w:rPr>
      <w:rFonts w:cs="Times New Roman"/>
      <w:i/>
    </w:rPr>
  </w:style>
  <w:style w:type="character" w:styleId="af1">
    <w:name w:val="Intense Emphasis"/>
    <w:basedOn w:val="a1"/>
    <w:uiPriority w:val="99"/>
    <w:qFormat/>
    <w:rsid w:val="002540FE"/>
    <w:rPr>
      <w:rFonts w:cs="Times New Roman"/>
      <w:i/>
      <w:caps/>
      <w:spacing w:val="10"/>
      <w:sz w:val="20"/>
    </w:rPr>
  </w:style>
  <w:style w:type="character" w:styleId="af2">
    <w:name w:val="Subtle Reference"/>
    <w:basedOn w:val="a1"/>
    <w:uiPriority w:val="99"/>
    <w:qFormat/>
    <w:rsid w:val="002540FE"/>
    <w:rPr>
      <w:rFonts w:ascii="Calibri" w:hAnsi="Calibri" w:cs="Times New Roman"/>
      <w:i/>
      <w:iCs/>
      <w:color w:val="622423"/>
    </w:rPr>
  </w:style>
  <w:style w:type="character" w:styleId="af3">
    <w:name w:val="Intense Reference"/>
    <w:basedOn w:val="a1"/>
    <w:uiPriority w:val="99"/>
    <w:qFormat/>
    <w:rsid w:val="002540FE"/>
    <w:rPr>
      <w:rFonts w:ascii="Calibri" w:hAnsi="Calibri" w:cs="Times New Roman"/>
      <w:b/>
      <w:i/>
      <w:color w:val="622423"/>
    </w:rPr>
  </w:style>
  <w:style w:type="character" w:styleId="af4">
    <w:name w:val="Book Title"/>
    <w:basedOn w:val="a1"/>
    <w:uiPriority w:val="99"/>
    <w:qFormat/>
    <w:rsid w:val="002540FE"/>
    <w:rPr>
      <w:rFonts w:cs="Times New Roman"/>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basedOn w:val="a1"/>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basedOn w:val="a1"/>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basedOn w:val="a1"/>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basedOn w:val="a1"/>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basedOn w:val="a1"/>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rPr>
  </w:style>
  <w:style w:type="character" w:customStyle="1" w:styleId="Normal">
    <w:name w:val="Normal Знак"/>
    <w:basedOn w:val="a1"/>
    <w:link w:val="11"/>
    <w:uiPriority w:val="99"/>
    <w:locked/>
    <w:rsid w:val="002540FE"/>
    <w:rPr>
      <w:rFonts w:ascii="Times New Roman" w:hAnsi="Times New Roman" w:cs="Times New Roman"/>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basedOn w:val="a1"/>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basedOn w:val="a1"/>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basedOn w:val="a1"/>
    <w:link w:val="afd"/>
    <w:uiPriority w:val="99"/>
    <w:locked/>
    <w:rsid w:val="002540FE"/>
    <w:rPr>
      <w:rFonts w:ascii="Cambria" w:hAnsi="Cambria" w:cs="Times New Roman"/>
      <w:lang w:val="en-US"/>
    </w:rPr>
  </w:style>
  <w:style w:type="character" w:customStyle="1" w:styleId="DocumentMapChar">
    <w:name w:val="Document Map Char"/>
    <w:uiPriority w:val="99"/>
    <w:semiHidden/>
    <w:locked/>
    <w:rsid w:val="002540FE"/>
    <w:rPr>
      <w:rFonts w:ascii="Tahoma" w:hAnsi="Tahoma" w:cs="Times New Roman"/>
      <w:shd w:val="clear" w:color="auto" w:fill="000080"/>
      <w:lang w:eastAsia="ru-RU"/>
    </w:rPr>
  </w:style>
  <w:style w:type="paragraph" w:styleId="aff">
    <w:name w:val="Document Map"/>
    <w:basedOn w:val="a0"/>
    <w:link w:val="aff0"/>
    <w:uiPriority w:val="99"/>
    <w:semiHidden/>
    <w:rsid w:val="002540FE"/>
    <w:pPr>
      <w:shd w:val="clear" w:color="auto" w:fill="000080"/>
    </w:pPr>
    <w:rPr>
      <w:rFonts w:ascii="Tahoma" w:hAnsi="Tahoma"/>
      <w:lang w:val="ru-RU" w:eastAsia="ru-RU"/>
    </w:rPr>
  </w:style>
  <w:style w:type="character" w:customStyle="1" w:styleId="aff0">
    <w:name w:val="Схема документа Знак"/>
    <w:basedOn w:val="a1"/>
    <w:link w:val="aff"/>
    <w:uiPriority w:val="99"/>
    <w:semiHidden/>
    <w:locked/>
    <w:rPr>
      <w:rFonts w:ascii="Times New Roman" w:hAnsi="Times New Roman" w:cs="Times New Roman"/>
      <w:sz w:val="2"/>
      <w:lang w:val="en-US" w:eastAsia="en-US"/>
    </w:rPr>
  </w:style>
  <w:style w:type="character" w:customStyle="1" w:styleId="12">
    <w:name w:val="Схема документа Знак1"/>
    <w:basedOn w:val="a1"/>
    <w:uiPriority w:val="99"/>
    <w:semiHidden/>
    <w:rsid w:val="002540FE"/>
    <w:rPr>
      <w:rFonts w:ascii="Tahoma" w:hAnsi="Tahoma" w:cs="Tahoma"/>
      <w:sz w:val="16"/>
      <w:szCs w:val="16"/>
      <w:lang w:val="en-US"/>
    </w:rPr>
  </w:style>
  <w:style w:type="character" w:styleId="aff1">
    <w:name w:val="page number"/>
    <w:basedOn w:val="a1"/>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basedOn w:val="a1"/>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basedOn w:val="a1"/>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affb">
    <w:name w:val="Заголовок"/>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c">
    <w:name w:val="List"/>
    <w:basedOn w:val="af8"/>
    <w:uiPriority w:val="99"/>
    <w:rsid w:val="002540FE"/>
    <w:pPr>
      <w:suppressAutoHyphens/>
    </w:pPr>
    <w:rPr>
      <w:rFonts w:cs="Tahoma"/>
      <w:lang w:eastAsia="ar-SA"/>
    </w:rPr>
  </w:style>
  <w:style w:type="paragraph" w:customStyle="1" w:styleId="17">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8">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9">
    <w:name w:val="Схема документа1"/>
    <w:basedOn w:val="a0"/>
    <w:uiPriority w:val="99"/>
    <w:rsid w:val="002540FE"/>
    <w:pPr>
      <w:shd w:val="clear" w:color="auto" w:fill="000080"/>
      <w:suppressAutoHyphens/>
    </w:pPr>
    <w:rPr>
      <w:rFonts w:ascii="Tahoma" w:hAnsi="Tahoma"/>
      <w:lang w:eastAsia="ar-SA"/>
    </w:rPr>
  </w:style>
  <w:style w:type="paragraph" w:styleId="affd">
    <w:name w:val="Balloon Text"/>
    <w:basedOn w:val="a0"/>
    <w:link w:val="affe"/>
    <w:uiPriority w:val="99"/>
    <w:rsid w:val="002540FE"/>
    <w:rPr>
      <w:rFonts w:ascii="Tahoma" w:hAnsi="Tahoma" w:cs="Tahoma"/>
      <w:sz w:val="16"/>
      <w:szCs w:val="16"/>
    </w:rPr>
  </w:style>
  <w:style w:type="character" w:customStyle="1" w:styleId="affe">
    <w:name w:val="Текст выноски Знак"/>
    <w:basedOn w:val="a1"/>
    <w:link w:val="affd"/>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f">
    <w:name w:val="Table Grid"/>
    <w:basedOn w:val="a2"/>
    <w:uiPriority w:val="99"/>
    <w:rsid w:val="002540F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540FE"/>
    <w:pPr>
      <w:autoSpaceDE w:val="0"/>
      <w:autoSpaceDN w:val="0"/>
      <w:adjustRightInd w:val="0"/>
      <w:spacing w:after="200" w:line="252" w:lineRule="auto"/>
      <w:ind w:firstLine="720"/>
    </w:pPr>
    <w:rPr>
      <w:rFonts w:ascii="Arial" w:eastAsia="Times New Roman" w:hAnsi="Arial" w:cs="Arial"/>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rPr>
  </w:style>
  <w:style w:type="character" w:customStyle="1" w:styleId="ConsNormal0">
    <w:name w:val="ConsNormal Знак Знак"/>
    <w:basedOn w:val="a1"/>
    <w:link w:val="ConsNormal"/>
    <w:uiPriority w:val="99"/>
    <w:locked/>
    <w:rsid w:val="002540FE"/>
    <w:rPr>
      <w:rFonts w:ascii="Arial" w:hAnsi="Arial" w:cs="Arial"/>
      <w:sz w:val="22"/>
      <w:szCs w:val="22"/>
      <w:lang w:val="ru-RU" w:eastAsia="ru-RU" w:bidi="ar-SA"/>
    </w:rPr>
  </w:style>
  <w:style w:type="paragraph" w:customStyle="1" w:styleId="afff0">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5"/>
      </w:numPr>
      <w:tabs>
        <w:tab w:val="left" w:pos="900"/>
      </w:tabs>
      <w:spacing w:line="360" w:lineRule="auto"/>
      <w:jc w:val="both"/>
    </w:pPr>
    <w:rPr>
      <w:sz w:val="24"/>
      <w:szCs w:val="24"/>
    </w:rPr>
  </w:style>
  <w:style w:type="paragraph" w:customStyle="1" w:styleId="afff1">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2">
    <w:name w:val="footnote text"/>
    <w:basedOn w:val="a0"/>
    <w:link w:val="afff3"/>
    <w:uiPriority w:val="99"/>
    <w:semiHidden/>
    <w:rsid w:val="002540FE"/>
    <w:rPr>
      <w:sz w:val="20"/>
      <w:szCs w:val="20"/>
    </w:rPr>
  </w:style>
  <w:style w:type="character" w:customStyle="1" w:styleId="afff3">
    <w:name w:val="Текст сноски Знак"/>
    <w:basedOn w:val="a1"/>
    <w:link w:val="afff2"/>
    <w:uiPriority w:val="99"/>
    <w:semiHidden/>
    <w:locked/>
    <w:rsid w:val="002540FE"/>
    <w:rPr>
      <w:rFonts w:ascii="Cambria" w:hAnsi="Cambria" w:cs="Times New Roman"/>
      <w:sz w:val="20"/>
      <w:szCs w:val="20"/>
      <w:lang w:val="en-US"/>
    </w:rPr>
  </w:style>
  <w:style w:type="character" w:styleId="afff4">
    <w:name w:val="footnote reference"/>
    <w:basedOn w:val="a1"/>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basedOn w:val="a1"/>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5">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character" w:customStyle="1" w:styleId="ConsPlusNormal0">
    <w:name w:val="ConsPlusNormal Знак"/>
    <w:link w:val="ConsPlusNormal"/>
    <w:locked/>
    <w:rsid w:val="00CA5AB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D842-697E-4EC8-AAAE-C1CB390C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16476</Words>
  <Characters>93918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утвержденные  решением Солдатско-Степновской</vt:lpstr>
    </vt:vector>
  </TitlesOfParts>
  <Company>*</Company>
  <LinksUpToDate>false</LinksUpToDate>
  <CharactersWithSpaces>110174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утвержденные  решением Солдатско-Степновской</dc:title>
  <dc:creator>ГУП "ВОАПБ" Ольховский филиал</dc:creator>
  <cp:lastModifiedBy>1</cp:lastModifiedBy>
  <cp:revision>2</cp:revision>
  <cp:lastPrinted>2015-11-24T07:24:00Z</cp:lastPrinted>
  <dcterms:created xsi:type="dcterms:W3CDTF">2020-02-04T06:29:00Z</dcterms:created>
  <dcterms:modified xsi:type="dcterms:W3CDTF">2020-02-04T06:29:00Z</dcterms:modified>
</cp:coreProperties>
</file>