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B7" w:rsidRPr="00075CB7" w:rsidRDefault="00075CB7" w:rsidP="00075CB7">
      <w:pPr>
        <w:pStyle w:val="a4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075CB7" w:rsidRPr="00075CB7" w:rsidRDefault="00157FC8" w:rsidP="00075CB7">
      <w:pPr>
        <w:pStyle w:val="a4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АДМИНИСТРАЦИИ СОЛДАТСКО-СТЕПНОВСКОГО</w:t>
      </w:r>
      <w:r w:rsidR="00075CB7" w:rsidRPr="00075CB7">
        <w:rPr>
          <w:rFonts w:ascii="Arial Unicode MS" w:eastAsia="Arial Unicode MS" w:hAnsi="Arial Unicode MS" w:cs="Arial Unicode MS"/>
          <w:b/>
          <w:sz w:val="24"/>
          <w:szCs w:val="24"/>
        </w:rPr>
        <w:t xml:space="preserve"> СЕЛЬСКОГО ПОСЕЛЕНИЯ</w:t>
      </w:r>
    </w:p>
    <w:p w:rsidR="00075CB7" w:rsidRPr="00157FC8" w:rsidRDefault="00157FC8" w:rsidP="00075CB7">
      <w:pPr>
        <w:pStyle w:val="a4"/>
        <w:pBdr>
          <w:bottom w:val="single" w:sz="12" w:space="1" w:color="auto"/>
        </w:pBd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57FC8">
        <w:rPr>
          <w:rFonts w:ascii="Arial Unicode MS" w:eastAsia="Arial Unicode MS" w:hAnsi="Arial Unicode MS" w:cs="Arial Unicode MS"/>
          <w:b/>
          <w:sz w:val="24"/>
          <w:szCs w:val="24"/>
        </w:rPr>
        <w:t>БЫКОВСКОГО МУНИЦИПАЛЬНОГО РАЙОНА ВОЛГОГРАДСКОЙ ОБЛАСТИ</w:t>
      </w:r>
    </w:p>
    <w:p w:rsidR="00075CB7" w:rsidRDefault="00075CB7" w:rsidP="00075CB7">
      <w:pPr>
        <w:pStyle w:val="a4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157FC8" w:rsidRDefault="00157FC8" w:rsidP="00075CB7">
      <w:pPr>
        <w:pStyle w:val="a4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                               </w:t>
      </w:r>
      <w:r w:rsidRPr="00157FC8">
        <w:rPr>
          <w:rFonts w:ascii="Arial Unicode MS" w:eastAsia="Arial Unicode MS" w:hAnsi="Arial Unicode MS" w:cs="Arial Unicode MS"/>
          <w:sz w:val="24"/>
          <w:szCs w:val="24"/>
        </w:rPr>
        <w:t>ПОСТАНОВЛЕНИЕ</w:t>
      </w:r>
    </w:p>
    <w:p w:rsidR="00157FC8" w:rsidRPr="00157FC8" w:rsidRDefault="00157FC8" w:rsidP="00075CB7">
      <w:pPr>
        <w:pStyle w:val="a4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5CB7" w:rsidRPr="00075CB7" w:rsidTr="00075CB7">
        <w:tc>
          <w:tcPr>
            <w:tcW w:w="4785" w:type="dxa"/>
            <w:hideMark/>
          </w:tcPr>
          <w:p w:rsidR="00075CB7" w:rsidRPr="00075CB7" w:rsidRDefault="00157FC8" w:rsidP="00075CB7">
            <w:pPr>
              <w:pStyle w:val="a4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27 октября </w:t>
            </w:r>
            <w:r w:rsidR="00C32343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075CB7" w:rsidRPr="00075CB7">
              <w:rPr>
                <w:rFonts w:ascii="Arial Unicode MS" w:eastAsia="Arial Unicode MS" w:hAnsi="Arial Unicode MS" w:cs="Arial Unicode MS"/>
                <w:sz w:val="24"/>
                <w:szCs w:val="24"/>
              </w:rPr>
              <w:t>201</w:t>
            </w:r>
            <w:r w:rsidR="00075CB7">
              <w:rPr>
                <w:rFonts w:ascii="Arial Unicode MS" w:eastAsia="Arial Unicode MS" w:hAnsi="Arial Unicode MS" w:cs="Arial Unicode MS"/>
                <w:sz w:val="24"/>
                <w:szCs w:val="24"/>
              </w:rPr>
              <w:t>5</w:t>
            </w:r>
            <w:r w:rsidR="00075CB7" w:rsidRPr="00075CB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075CB7" w:rsidRPr="00075CB7" w:rsidRDefault="00075CB7" w:rsidP="00C32343">
            <w:pPr>
              <w:pStyle w:val="a4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75CB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              </w:t>
            </w:r>
            <w:r w:rsidR="00157FC8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            </w:t>
            </w:r>
            <w:r w:rsidRPr="00075CB7">
              <w:rPr>
                <w:rFonts w:ascii="Arial Unicode MS" w:eastAsia="Arial Unicode MS" w:hAnsi="Arial Unicode MS" w:cs="Arial Unicode MS"/>
                <w:sz w:val="24"/>
                <w:szCs w:val="24"/>
              </w:rPr>
              <w:t>№</w:t>
            </w:r>
            <w:r w:rsidR="00157FC8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94</w:t>
            </w:r>
          </w:p>
        </w:tc>
      </w:tr>
    </w:tbl>
    <w:p w:rsidR="00075CB7" w:rsidRPr="00075CB7" w:rsidRDefault="00157FC8" w:rsidP="00075CB7">
      <w:pPr>
        <w:pStyle w:val="a4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с.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Солдатско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-Степное</w:t>
      </w:r>
    </w:p>
    <w:p w:rsidR="00075CB7" w:rsidRPr="00075CB7" w:rsidRDefault="00075CB7" w:rsidP="00075CB7">
      <w:pPr>
        <w:pStyle w:val="a4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075CB7" w:rsidRDefault="00447B79" w:rsidP="00075CB7">
      <w:pPr>
        <w:pStyle w:val="a4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Об утверждении Правил присвоения, изменения и аннулирования адресов </w:t>
      </w:r>
    </w:p>
    <w:p w:rsidR="00447B79" w:rsidRPr="00075CB7" w:rsidRDefault="00447B79" w:rsidP="00075CB7">
      <w:pPr>
        <w:pStyle w:val="a4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на территории </w:t>
      </w:r>
      <w:proofErr w:type="spellStart"/>
      <w:r w:rsidR="00157FC8">
        <w:rPr>
          <w:rFonts w:ascii="Arial Unicode MS" w:eastAsia="Arial Unicode MS" w:hAnsi="Arial Unicode MS" w:cs="Arial Unicode MS"/>
          <w:sz w:val="24"/>
          <w:szCs w:val="24"/>
        </w:rPr>
        <w:t>Солдатско-Степновского</w:t>
      </w:r>
      <w:proofErr w:type="spellEnd"/>
      <w:r w:rsidR="00F46CB1"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>сельского поселения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447B79" w:rsidRPr="00075CB7" w:rsidRDefault="00F46CB1" w:rsidP="00075C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       </w:t>
      </w:r>
      <w:proofErr w:type="gramStart"/>
      <w:r w:rsidR="00447B79" w:rsidRPr="00075CB7">
        <w:rPr>
          <w:rFonts w:ascii="Arial Unicode MS" w:eastAsia="Arial Unicode MS" w:hAnsi="Arial Unicode MS" w:cs="Arial Unicode MS"/>
          <w:sz w:val="24"/>
          <w:szCs w:val="24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</w:t>
      </w:r>
      <w:proofErr w:type="gramEnd"/>
      <w:r w:rsidR="00447B79" w:rsidRPr="00075CB7">
        <w:rPr>
          <w:rFonts w:ascii="Arial Unicode MS" w:eastAsia="Arial Unicode MS" w:hAnsi="Arial Unicode MS" w:cs="Arial Unicode MS"/>
          <w:sz w:val="24"/>
          <w:szCs w:val="24"/>
        </w:rPr>
        <w:t>, изменения и аннулирования адресов»</w:t>
      </w:r>
      <w:r w:rsidR="00157FC8">
        <w:rPr>
          <w:rFonts w:ascii="Arial Unicode MS" w:eastAsia="Arial Unicode MS" w:hAnsi="Arial Unicode MS" w:cs="Arial Unicode MS"/>
          <w:sz w:val="24"/>
          <w:szCs w:val="24"/>
        </w:rPr>
        <w:t xml:space="preserve">, администрация </w:t>
      </w:r>
      <w:proofErr w:type="spellStart"/>
      <w:r w:rsidR="00157FC8">
        <w:rPr>
          <w:rFonts w:ascii="Arial Unicode MS" w:eastAsia="Arial Unicode MS" w:hAnsi="Arial Unicode MS" w:cs="Arial Unicode MS"/>
          <w:sz w:val="24"/>
          <w:szCs w:val="24"/>
        </w:rPr>
        <w:t>Солдатско-Степновского</w:t>
      </w:r>
      <w:proofErr w:type="spellEnd"/>
      <w:r w:rsidR="00157FC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47B79" w:rsidRPr="00075CB7">
        <w:rPr>
          <w:rFonts w:ascii="Arial Unicode MS" w:eastAsia="Arial Unicode MS" w:hAnsi="Arial Unicode MS" w:cs="Arial Unicode MS"/>
          <w:sz w:val="24"/>
          <w:szCs w:val="24"/>
        </w:rPr>
        <w:t>сельского поселения ПОСТАНОВЛЯЕТ: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1. Утвердить прилагаемые </w:t>
      </w:r>
      <w:hyperlink r:id="rId7" w:anchor="Par32#Par32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Правила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присвоения, изменения и аннулирования адресов на территории </w:t>
      </w:r>
      <w:proofErr w:type="spellStart"/>
      <w:r w:rsidR="00157FC8">
        <w:rPr>
          <w:rFonts w:ascii="Arial Unicode MS" w:eastAsia="Arial Unicode MS" w:hAnsi="Arial Unicode MS" w:cs="Arial Unicode MS"/>
          <w:sz w:val="24"/>
          <w:szCs w:val="24"/>
        </w:rPr>
        <w:t>Солдатско-Степновского</w:t>
      </w:r>
      <w:proofErr w:type="spell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сельского поселения.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2. </w:t>
      </w:r>
      <w:r w:rsidR="00F46CB1" w:rsidRPr="00075CB7">
        <w:rPr>
          <w:rFonts w:ascii="Arial Unicode MS" w:eastAsia="Arial Unicode MS" w:hAnsi="Arial Unicode MS" w:cs="Arial Unicode MS"/>
          <w:sz w:val="24"/>
          <w:szCs w:val="24"/>
        </w:rPr>
        <w:t>Н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астоящее постановление </w:t>
      </w:r>
      <w:r w:rsidR="00F46CB1" w:rsidRPr="00075CB7">
        <w:rPr>
          <w:rFonts w:ascii="Arial Unicode MS" w:eastAsia="Arial Unicode MS" w:hAnsi="Arial Unicode MS" w:cs="Arial Unicode MS"/>
          <w:sz w:val="24"/>
          <w:szCs w:val="24"/>
        </w:rPr>
        <w:t>подлежит обнародованию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 официальном сайте </w:t>
      </w:r>
      <w:r w:rsidR="00F46CB1" w:rsidRPr="00075CB7">
        <w:rPr>
          <w:rFonts w:ascii="Arial Unicode MS" w:eastAsia="Arial Unicode MS" w:hAnsi="Arial Unicode MS" w:cs="Arial Unicode MS"/>
          <w:sz w:val="24"/>
          <w:szCs w:val="24"/>
        </w:rPr>
        <w:t>а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>дминистрации поселения в сети «Интернет».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157FC8" w:rsidRDefault="00157FC8" w:rsidP="00075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Глава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Солдатско-Степновского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447B79" w:rsidRPr="00075CB7" w:rsidRDefault="00F46CB1" w:rsidP="00075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сельского поселения                              </w:t>
      </w:r>
      <w:r w:rsidR="00157FC8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</w:t>
      </w:r>
      <w:proofErr w:type="spellStart"/>
      <w:r w:rsidR="00157FC8">
        <w:rPr>
          <w:rFonts w:ascii="Arial Unicode MS" w:eastAsia="Arial Unicode MS" w:hAnsi="Arial Unicode MS" w:cs="Arial Unicode MS"/>
          <w:sz w:val="24"/>
          <w:szCs w:val="24"/>
        </w:rPr>
        <w:t>Е.Н.Демидова</w:t>
      </w:r>
      <w:proofErr w:type="spellEnd"/>
    </w:p>
    <w:p w:rsidR="00F46CB1" w:rsidRPr="00075CB7" w:rsidRDefault="00F46CB1" w:rsidP="00075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447B79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075CB7" w:rsidRPr="00075CB7" w:rsidRDefault="00075CB7" w:rsidP="00075CB7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447B79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</w:rPr>
      </w:pPr>
    </w:p>
    <w:p w:rsidR="00075CB7" w:rsidRDefault="00075CB7" w:rsidP="00075C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</w:rPr>
      </w:pPr>
    </w:p>
    <w:p w:rsidR="00C32343" w:rsidRPr="00075CB7" w:rsidRDefault="00C32343" w:rsidP="00075C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</w:rPr>
      </w:pP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Par27"/>
      <w:bookmarkEnd w:id="0"/>
      <w:r w:rsidRPr="00075CB7">
        <w:rPr>
          <w:rFonts w:ascii="Arial Unicode MS" w:eastAsia="Arial Unicode MS" w:hAnsi="Arial Unicode MS" w:cs="Arial Unicode MS"/>
          <w:sz w:val="24"/>
          <w:szCs w:val="24"/>
        </w:rPr>
        <w:t>УТВЕРЖДЕНЫ</w:t>
      </w:r>
    </w:p>
    <w:p w:rsidR="00F46CB1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постановлением </w:t>
      </w:r>
    </w:p>
    <w:p w:rsidR="00447B79" w:rsidRPr="00075CB7" w:rsidRDefault="00F46CB1" w:rsidP="00075C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а</w:t>
      </w:r>
      <w:r w:rsidR="00447B79" w:rsidRPr="00075CB7">
        <w:rPr>
          <w:rFonts w:ascii="Arial Unicode MS" w:eastAsia="Arial Unicode MS" w:hAnsi="Arial Unicode MS" w:cs="Arial Unicode MS"/>
          <w:sz w:val="24"/>
          <w:szCs w:val="24"/>
        </w:rPr>
        <w:t>дминистрации</w:t>
      </w:r>
      <w:r w:rsidR="00157FC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57FC8">
        <w:rPr>
          <w:rFonts w:ascii="Arial Unicode MS" w:eastAsia="Arial Unicode MS" w:hAnsi="Arial Unicode MS" w:cs="Arial Unicode MS"/>
          <w:sz w:val="24"/>
          <w:szCs w:val="24"/>
        </w:rPr>
        <w:t>Солдатско-Степновского</w:t>
      </w:r>
      <w:proofErr w:type="spell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47B79"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сельского поселения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от </w:t>
      </w:r>
      <w:r w:rsidR="00157FC8">
        <w:rPr>
          <w:rFonts w:ascii="Arial Unicode MS" w:eastAsia="Arial Unicode MS" w:hAnsi="Arial Unicode MS" w:cs="Arial Unicode MS"/>
          <w:sz w:val="24"/>
          <w:szCs w:val="24"/>
        </w:rPr>
        <w:t>27.10.</w:t>
      </w:r>
      <w:r w:rsidR="00C3234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46CB1" w:rsidRPr="00075CB7">
        <w:rPr>
          <w:rFonts w:ascii="Arial Unicode MS" w:eastAsia="Arial Unicode MS" w:hAnsi="Arial Unicode MS" w:cs="Arial Unicode MS"/>
          <w:sz w:val="24"/>
          <w:szCs w:val="24"/>
        </w:rPr>
        <w:t>2015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  №</w:t>
      </w:r>
      <w:r w:rsidR="00157FC8">
        <w:rPr>
          <w:rFonts w:ascii="Arial Unicode MS" w:eastAsia="Arial Unicode MS" w:hAnsi="Arial Unicode MS" w:cs="Arial Unicode MS"/>
          <w:sz w:val="24"/>
          <w:szCs w:val="24"/>
        </w:rPr>
        <w:t>94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bookmarkStart w:id="1" w:name="Par32"/>
      <w:bookmarkEnd w:id="1"/>
      <w:r w:rsidRPr="00075CB7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Правила 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b/>
          <w:bCs/>
          <w:sz w:val="24"/>
          <w:szCs w:val="24"/>
        </w:rPr>
        <w:t>присвоения, изменения и аннулирования адресов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b/>
          <w:sz w:val="24"/>
          <w:szCs w:val="24"/>
        </w:rPr>
        <w:t xml:space="preserve">на территории </w:t>
      </w:r>
      <w:proofErr w:type="spellStart"/>
      <w:r w:rsidR="00157FC8">
        <w:rPr>
          <w:rFonts w:ascii="Arial Unicode MS" w:eastAsia="Arial Unicode MS" w:hAnsi="Arial Unicode MS" w:cs="Arial Unicode MS"/>
          <w:b/>
          <w:sz w:val="24"/>
          <w:szCs w:val="24"/>
        </w:rPr>
        <w:t>Солдатско-Степновского</w:t>
      </w:r>
      <w:proofErr w:type="spellEnd"/>
      <w:r w:rsidRPr="00075CB7">
        <w:rPr>
          <w:rFonts w:ascii="Arial Unicode MS" w:eastAsia="Arial Unicode MS" w:hAnsi="Arial Unicode MS" w:cs="Arial Unicode MS"/>
          <w:b/>
          <w:sz w:val="24"/>
          <w:szCs w:val="24"/>
        </w:rPr>
        <w:t xml:space="preserve"> сельского поселения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 Unicode MS" w:eastAsia="Arial Unicode MS" w:hAnsi="Arial Unicode MS" w:cs="Arial Unicode MS"/>
          <w:b/>
          <w:sz w:val="24"/>
          <w:szCs w:val="24"/>
        </w:rPr>
      </w:pPr>
      <w:bookmarkStart w:id="2" w:name="Par34"/>
      <w:bookmarkEnd w:id="2"/>
      <w:r w:rsidRPr="00075CB7">
        <w:rPr>
          <w:rFonts w:ascii="Arial Unicode MS" w:eastAsia="Arial Unicode MS" w:hAnsi="Arial Unicode MS" w:cs="Arial Unicode MS"/>
          <w:b/>
          <w:sz w:val="24"/>
          <w:szCs w:val="24"/>
        </w:rPr>
        <w:t>1. Общие положения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1. Настоящие Правила устанавливают порядок присвоения, изменения и аннулирования адресов на территории </w:t>
      </w:r>
      <w:proofErr w:type="spellStart"/>
      <w:r w:rsidR="00157FC8">
        <w:rPr>
          <w:rFonts w:ascii="Arial Unicode MS" w:eastAsia="Arial Unicode MS" w:hAnsi="Arial Unicode MS" w:cs="Arial Unicode MS"/>
          <w:sz w:val="24"/>
          <w:szCs w:val="24"/>
        </w:rPr>
        <w:t>Солдатско-Степновского</w:t>
      </w:r>
      <w:proofErr w:type="spell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сельского поселения, включая требования к структуре адреса.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2. Понятия, используемые в настоящих Правилах, означают следующее: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"</w:t>
      </w:r>
      <w:proofErr w:type="spellStart"/>
      <w:r w:rsidRPr="00075CB7">
        <w:rPr>
          <w:rFonts w:ascii="Arial Unicode MS" w:eastAsia="Arial Unicode MS" w:hAnsi="Arial Unicode MS" w:cs="Arial Unicode MS"/>
          <w:sz w:val="24"/>
          <w:szCs w:val="24"/>
        </w:rPr>
        <w:t>адресообразующие</w:t>
      </w:r>
      <w:proofErr w:type="spell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lastRenderedPageBreak/>
        <w:t>3. Адрес, присвоенный объекту адресации, должен отвечать следующим требованиям: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а) уникальность. </w:t>
      </w: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3" w:name="Par48"/>
      <w:bookmarkEnd w:id="3"/>
      <w:r w:rsidRPr="00075CB7">
        <w:rPr>
          <w:rFonts w:ascii="Arial Unicode MS" w:eastAsia="Arial Unicode MS" w:hAnsi="Arial Unicode MS" w:cs="Arial Unicode MS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 Unicode MS" w:eastAsia="Arial Unicode MS" w:hAnsi="Arial Unicode MS" w:cs="Arial Unicode MS"/>
          <w:b/>
          <w:sz w:val="24"/>
          <w:szCs w:val="24"/>
        </w:rPr>
      </w:pPr>
      <w:bookmarkStart w:id="4" w:name="Par50"/>
      <w:bookmarkEnd w:id="4"/>
      <w:r w:rsidRPr="00075CB7">
        <w:rPr>
          <w:rFonts w:ascii="Arial Unicode MS" w:eastAsia="Arial Unicode MS" w:hAnsi="Arial Unicode MS" w:cs="Arial Unicode MS"/>
          <w:b/>
          <w:sz w:val="24"/>
          <w:szCs w:val="24"/>
        </w:rPr>
        <w:t>2. Порядок присвоения объекту адресации адреса, изменения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b/>
          <w:sz w:val="24"/>
          <w:szCs w:val="24"/>
        </w:rPr>
        <w:t>и аннулирования такого адреса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</w:t>
      </w:r>
      <w:r w:rsidR="00F46CB1" w:rsidRPr="00075CB7">
        <w:rPr>
          <w:rFonts w:ascii="Arial Unicode MS" w:eastAsia="Arial Unicode MS" w:hAnsi="Arial Unicode MS" w:cs="Arial Unicode MS"/>
          <w:sz w:val="24"/>
          <w:szCs w:val="24"/>
        </w:rPr>
        <w:t>а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дминистрацией </w:t>
      </w:r>
      <w:proofErr w:type="spellStart"/>
      <w:r w:rsidR="00157FC8">
        <w:rPr>
          <w:rFonts w:ascii="Arial Unicode MS" w:eastAsia="Arial Unicode MS" w:hAnsi="Arial Unicode MS" w:cs="Arial Unicode MS"/>
          <w:sz w:val="24"/>
          <w:szCs w:val="24"/>
        </w:rPr>
        <w:t>Солдатско-Степновского</w:t>
      </w:r>
      <w:bookmarkStart w:id="5" w:name="_GoBack"/>
      <w:bookmarkEnd w:id="5"/>
      <w:proofErr w:type="spell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сельского поселения (далее </w:t>
      </w:r>
      <w:r w:rsidR="00F46CB1" w:rsidRPr="00075CB7">
        <w:rPr>
          <w:rFonts w:ascii="Arial Unicode MS" w:eastAsia="Arial Unicode MS" w:hAnsi="Arial Unicode MS" w:cs="Arial Unicode MS"/>
          <w:sz w:val="24"/>
          <w:szCs w:val="24"/>
        </w:rPr>
        <w:t>–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46CB1" w:rsidRPr="00075CB7">
        <w:rPr>
          <w:rFonts w:ascii="Arial Unicode MS" w:eastAsia="Arial Unicode MS" w:hAnsi="Arial Unicode MS" w:cs="Arial Unicode MS"/>
          <w:sz w:val="24"/>
          <w:szCs w:val="24"/>
        </w:rPr>
        <w:t>Администрация поселения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>) с использованием федеральной информационной адресной системы.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7. Присвоение объектам адресации адресов и аннулирование таких адресов осуществляется </w:t>
      </w:r>
      <w:r w:rsidR="00730E89">
        <w:rPr>
          <w:rFonts w:ascii="Arial Unicode MS" w:eastAsia="Arial Unicode MS" w:hAnsi="Arial Unicode MS" w:cs="Arial Unicode MS"/>
          <w:sz w:val="24"/>
          <w:szCs w:val="24"/>
        </w:rPr>
        <w:t>Администрацией поселения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по собственной инициативе или на основании заявлений физических или юридических лиц, указанных в </w:t>
      </w:r>
      <w:hyperlink r:id="rId8" w:anchor="Par108#Par108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пунктах 27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и </w:t>
      </w:r>
      <w:hyperlink r:id="rId9" w:anchor="Par114#Par114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29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Правил. </w:t>
      </w: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Аннулирование адресов объектов адресации осуществляется уполномоченным 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10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пунктах 1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и </w:t>
      </w:r>
      <w:hyperlink r:id="rId11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3 части 2 статьи 27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Федерального закона "О 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lastRenderedPageBreak/>
        <w:t>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>порядке</w:t>
      </w:r>
      <w:proofErr w:type="gram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органом на основании принятых решений о присвоении </w:t>
      </w:r>
      <w:proofErr w:type="spellStart"/>
      <w:r w:rsidRPr="00075CB7">
        <w:rPr>
          <w:rFonts w:ascii="Arial Unicode MS" w:eastAsia="Arial Unicode MS" w:hAnsi="Arial Unicode MS" w:cs="Arial Unicode MS"/>
          <w:sz w:val="24"/>
          <w:szCs w:val="24"/>
        </w:rPr>
        <w:t>адресообразующим</w:t>
      </w:r>
      <w:proofErr w:type="spell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6" w:name="Par55"/>
      <w:bookmarkEnd w:id="6"/>
      <w:r w:rsidRPr="00075CB7">
        <w:rPr>
          <w:rFonts w:ascii="Arial Unicode MS" w:eastAsia="Arial Unicode MS" w:hAnsi="Arial Unicode MS" w:cs="Arial Unicode MS"/>
          <w:sz w:val="24"/>
          <w:szCs w:val="24"/>
        </w:rPr>
        <w:t>8. Присвоение объекту адресации адреса осуществляется: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а) в отношении земельных участков в случаях: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>отношении</w:t>
      </w:r>
      <w:proofErr w:type="gram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застроенной и подлежащей застройке территории в соответствии с Градостроительным </w:t>
      </w:r>
      <w:hyperlink r:id="rId12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кодексом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Российской Федерации;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3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законом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выдачи (получения) разрешения на строительство здания или сооружения;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4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законом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с Градостроительным </w:t>
      </w:r>
      <w:hyperlink r:id="rId15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кодексом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в) в отношении помещений в случаях: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подготовки и оформления в установленном Жилищным </w:t>
      </w:r>
      <w:hyperlink r:id="rId16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кодексом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Российской 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lastRenderedPageBreak/>
        <w:t>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7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законом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10. В случае</w:t>
      </w: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>,</w:t>
      </w:r>
      <w:proofErr w:type="gram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7" w:name="Par67"/>
      <w:bookmarkEnd w:id="7"/>
      <w:r w:rsidRPr="00075CB7">
        <w:rPr>
          <w:rFonts w:ascii="Arial Unicode MS" w:eastAsia="Arial Unicode MS" w:hAnsi="Arial Unicode MS" w:cs="Arial Unicode MS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12. </w:t>
      </w: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органом,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8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порядком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ведения государственного адресного</w:t>
      </w:r>
      <w:proofErr w:type="gram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реестра, утвержденным приказом  ФНС РФ от 31.08.2011 № ММВ-7-6/529@ "Об утверждении Порядка ведения адресной системы и предоставления содержащейся в ней адресной информации".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13. </w:t>
      </w: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lastRenderedPageBreak/>
        <w:t>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8" w:name="Par70"/>
      <w:bookmarkEnd w:id="8"/>
      <w:r w:rsidRPr="00075CB7">
        <w:rPr>
          <w:rFonts w:ascii="Arial Unicode MS" w:eastAsia="Arial Unicode MS" w:hAnsi="Arial Unicode MS" w:cs="Arial Unicode MS"/>
          <w:sz w:val="24"/>
          <w:szCs w:val="24"/>
        </w:rPr>
        <w:t>14. Аннулирование адреса объекта адресации осуществляется в случаях: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9" w:name="Par71"/>
      <w:bookmarkEnd w:id="9"/>
      <w:r w:rsidRPr="00075CB7">
        <w:rPr>
          <w:rFonts w:ascii="Arial Unicode MS" w:eastAsia="Arial Unicode MS" w:hAnsi="Arial Unicode MS" w:cs="Arial Unicode MS"/>
          <w:sz w:val="24"/>
          <w:szCs w:val="24"/>
        </w:rPr>
        <w:t>а) прекращения существования объекта адресации;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10" w:name="Par72"/>
      <w:bookmarkEnd w:id="10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б) отказа в осуществлении кадастрового учета объекта адресации по основаниям, указанным в </w:t>
      </w:r>
      <w:hyperlink r:id="rId19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пунктах 1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и </w:t>
      </w:r>
      <w:hyperlink r:id="rId20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3 части 2 статьи 27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Федерального закона "О государственном кадастре недвижимости";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в) присвоения объекту адресации нового адреса.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1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частях 4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и </w:t>
      </w:r>
      <w:hyperlink r:id="rId22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5 статьи 24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11" w:name="Par77"/>
      <w:bookmarkEnd w:id="11"/>
      <w:r w:rsidRPr="00075CB7">
        <w:rPr>
          <w:rFonts w:ascii="Arial Unicode MS" w:eastAsia="Arial Unicode MS" w:hAnsi="Arial Unicode MS" w:cs="Arial Unicode MS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б) провести осмотр местонахождения объекта адресации (при 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lastRenderedPageBreak/>
        <w:t>необходимости);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20. Присвоение объекту адресации адреса или аннулирование его адреса подтверждается постановлением Администрации поселения о присвоении объекту адресации адреса или аннулировании его адреса.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21. Постановление Администрации поселения о присвоении объекту адресации адреса принимается одновременно: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б) с заключением соглашения о перераспределении земельных участков, являющихся объектами адресации, в соответствии с Земельным </w:t>
      </w:r>
      <w:hyperlink r:id="rId23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кодексом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Российской Федерации;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в) с заключением  договора о развитии застроенной территории в соответствии с Градостроительным </w:t>
      </w:r>
      <w:hyperlink r:id="rId24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кодексом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Российской Федерации;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г) с утверждением проекта планировки территории;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д) с принятием решения о строительстве объекта адресации.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22. Постановление </w:t>
      </w:r>
      <w:r w:rsidR="00F46CB1" w:rsidRPr="00075CB7">
        <w:rPr>
          <w:rFonts w:ascii="Arial Unicode MS" w:eastAsia="Arial Unicode MS" w:hAnsi="Arial Unicode MS" w:cs="Arial Unicode MS"/>
          <w:sz w:val="24"/>
          <w:szCs w:val="24"/>
        </w:rPr>
        <w:t>А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>дминистрации поселения о присвоении объекту адресации адреса содержит: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присвоенный объекту адресации адрес;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описание местоположения объекта адресации;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другие необходимые сведения, определенные уполномоченным органом.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уполномоченного органа о 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lastRenderedPageBreak/>
        <w:t>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23. Постановление Администрации поселения об аннулировании адреса объекта адресации содержит: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аннулируемый адрес объекта адресации;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причину аннулирования адреса объекта адресации;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другие необходимые сведения, определенные уполномоченным органом.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Постановление Администрации поселения об аннулировании адреса объекта адресации в случае присвоения объекту адресации нового адреса может одновременно содержать положение о присвоении этому объекту адресации нового адреса.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12" w:name="Par105"/>
      <w:bookmarkEnd w:id="12"/>
      <w:r w:rsidRPr="00075CB7">
        <w:rPr>
          <w:rFonts w:ascii="Arial Unicode MS" w:eastAsia="Arial Unicode MS" w:hAnsi="Arial Unicode MS" w:cs="Arial Unicode MS"/>
          <w:sz w:val="24"/>
          <w:szCs w:val="24"/>
        </w:rPr>
        <w:t>24. Постановления Администрации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25. Постановление Администрации поселения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13" w:name="Par108"/>
      <w:bookmarkEnd w:id="13"/>
      <w:r w:rsidRPr="00075CB7">
        <w:rPr>
          <w:rFonts w:ascii="Arial Unicode MS" w:eastAsia="Arial Unicode MS" w:hAnsi="Arial Unicode MS" w:cs="Arial Unicode MS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а) право хозяйственного ведения;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lastRenderedPageBreak/>
        <w:t>б) право оперативного управления;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в) право пожизненно наследуемого владения;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г) право постоянного (бессрочного) пользования.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28. Заявление составляется уполномоченными лицами (далее - заявитель), по форме, устанавливаемой Министерством финансов Российской Федерации.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14" w:name="Par114"/>
      <w:bookmarkEnd w:id="14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29. </w:t>
      </w: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С заявлением вправе обратиться </w:t>
      </w:r>
      <w:hyperlink r:id="rId25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представители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органа местного самоуправления (далее - представитель заявителя).</w:t>
      </w:r>
      <w:proofErr w:type="gramEnd"/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6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законодательством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7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законодательством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31. </w:t>
      </w: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lastRenderedPageBreak/>
        <w:t>портал адресной системы).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Заявление представляется заявителем (представителем заявителя) в </w:t>
      </w:r>
      <w:r w:rsidR="0055547C">
        <w:rPr>
          <w:rFonts w:ascii="Arial Unicode MS" w:eastAsia="Arial Unicode MS" w:hAnsi="Arial Unicode MS" w:cs="Arial Unicode MS"/>
          <w:sz w:val="24"/>
          <w:szCs w:val="24"/>
        </w:rPr>
        <w:t>Администрацию поселения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или многофункциональный центр предоставления государственных и муниципальных услуг, с которым у Администрации поселения в установленном порядке заключено соглашение о взаимодействии.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Заявление представляется в </w:t>
      </w:r>
      <w:r w:rsidR="0055547C">
        <w:rPr>
          <w:rFonts w:ascii="Arial Unicode MS" w:eastAsia="Arial Unicode MS" w:hAnsi="Arial Unicode MS" w:cs="Arial Unicode MS"/>
          <w:sz w:val="24"/>
          <w:szCs w:val="24"/>
        </w:rPr>
        <w:t>Администрацию поселения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по месту нахождения объекта адресации или в многофункциональный центр, с которым у Администрации поселения заключено соглашение о взаимодействии.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32. Заявление подписывается заявителем либо представителем заявителя.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8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законодательством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Российской Федерации.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15" w:name="Par128"/>
      <w:bookmarkEnd w:id="15"/>
      <w:r w:rsidRPr="00075CB7">
        <w:rPr>
          <w:rFonts w:ascii="Arial Unicode MS" w:eastAsia="Arial Unicode MS" w:hAnsi="Arial Unicode MS" w:cs="Arial Unicode MS"/>
          <w:sz w:val="24"/>
          <w:szCs w:val="24"/>
        </w:rPr>
        <w:t>34. К заявлению прилагаются следующие документы: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а) правоустанавливающие и (или) </w:t>
      </w:r>
      <w:proofErr w:type="spellStart"/>
      <w:r w:rsidRPr="00075CB7">
        <w:rPr>
          <w:rFonts w:ascii="Arial Unicode MS" w:eastAsia="Arial Unicode MS" w:hAnsi="Arial Unicode MS" w:cs="Arial Unicode MS"/>
          <w:sz w:val="24"/>
          <w:szCs w:val="24"/>
        </w:rPr>
        <w:t>правоудостоверяющие</w:t>
      </w:r>
      <w:proofErr w:type="spell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документы на 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lastRenderedPageBreak/>
        <w:t>объект (объекты) адресации;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9" w:anchor="Par71#Par71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подпункте "а" пункта 14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Правил);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30" w:anchor="Par72#Par72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подпункте "б" пункта 14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Правил).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35. </w:t>
      </w:r>
      <w:proofErr w:type="gramStart"/>
      <w:r w:rsidR="00314FFE" w:rsidRPr="00075CB7">
        <w:rPr>
          <w:rFonts w:ascii="Arial Unicode MS" w:eastAsia="Arial Unicode MS" w:hAnsi="Arial Unicode MS" w:cs="Arial Unicode MS"/>
          <w:sz w:val="24"/>
          <w:szCs w:val="24"/>
        </w:rPr>
        <w:t>Администрация поселения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запрашивает документы, указанные в </w:t>
      </w:r>
      <w:hyperlink r:id="rId31" w:anchor="Par128#Par128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пункте 34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Заявители (представители заявителя) при подаче заявления вправе приложить к нему документы, указанные в </w:t>
      </w:r>
      <w:hyperlink r:id="rId32" w:anchor="Par128#Par128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пункте 34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Правил, если такие документы не находятся в распоряжении органа местного самоуправления либо подведомственных ему организаций.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Документы, указанные в </w:t>
      </w:r>
      <w:hyperlink r:id="rId33" w:anchor="Par128#Par128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пункте 34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36. Если заявление и документы, указанные в </w:t>
      </w:r>
      <w:hyperlink r:id="rId34" w:anchor="Par128#Par128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пункте 34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Правил, представляются заявителем (представителем заявителя) в </w:t>
      </w:r>
      <w:r w:rsidR="00730E89">
        <w:rPr>
          <w:rFonts w:ascii="Arial Unicode MS" w:eastAsia="Arial Unicode MS" w:hAnsi="Arial Unicode MS" w:cs="Arial Unicode MS"/>
          <w:sz w:val="24"/>
          <w:szCs w:val="24"/>
        </w:rPr>
        <w:t>Администрацию поселения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лично,  заявителю или его представителю </w:t>
      </w:r>
      <w:r w:rsidR="00730E89">
        <w:rPr>
          <w:rFonts w:ascii="Arial Unicode MS" w:eastAsia="Arial Unicode MS" w:hAnsi="Arial Unicode MS" w:cs="Arial Unicode MS"/>
          <w:sz w:val="24"/>
          <w:szCs w:val="24"/>
        </w:rPr>
        <w:t xml:space="preserve">выдается 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>расписк</w:t>
      </w:r>
      <w:r w:rsidR="00730E89">
        <w:rPr>
          <w:rFonts w:ascii="Arial Unicode MS" w:eastAsia="Arial Unicode MS" w:hAnsi="Arial Unicode MS" w:cs="Arial Unicode MS"/>
          <w:sz w:val="24"/>
          <w:szCs w:val="24"/>
        </w:rPr>
        <w:t>а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В случае</w:t>
      </w: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>,</w:t>
      </w:r>
      <w:proofErr w:type="gram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если заявление и документы, указанные в </w:t>
      </w:r>
      <w:hyperlink r:id="rId35" w:anchor="Par128#Par128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пункте 34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Правил, представлены в </w:t>
      </w:r>
      <w:r w:rsidR="00730E89">
        <w:rPr>
          <w:rFonts w:ascii="Arial Unicode MS" w:eastAsia="Arial Unicode MS" w:hAnsi="Arial Unicode MS" w:cs="Arial Unicode MS"/>
          <w:sz w:val="24"/>
          <w:szCs w:val="24"/>
        </w:rPr>
        <w:t>Администрацию поселения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730E89">
        <w:rPr>
          <w:rFonts w:ascii="Arial Unicode MS" w:eastAsia="Arial Unicode MS" w:hAnsi="Arial Unicode MS" w:cs="Arial Unicode MS"/>
          <w:sz w:val="24"/>
          <w:szCs w:val="24"/>
        </w:rPr>
        <w:t>Администрацией поселения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Получение заявления и документов, указанных в </w:t>
      </w:r>
      <w:hyperlink r:id="rId36" w:anchor="Par128#Par128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пункте 34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Правил, представляемых в форме электронных документов, подтверждается </w:t>
      </w:r>
      <w:r w:rsidR="00730E89">
        <w:rPr>
          <w:rFonts w:ascii="Arial Unicode MS" w:eastAsia="Arial Unicode MS" w:hAnsi="Arial Unicode MS" w:cs="Arial Unicode MS"/>
          <w:sz w:val="24"/>
          <w:szCs w:val="24"/>
        </w:rPr>
        <w:t>Администрацией поселения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730E89">
        <w:rPr>
          <w:rFonts w:ascii="Arial Unicode MS" w:eastAsia="Arial Unicode MS" w:hAnsi="Arial Unicode MS" w:cs="Arial Unicode MS"/>
          <w:sz w:val="24"/>
          <w:szCs w:val="24"/>
        </w:rPr>
        <w:t>Администрацией поселения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Сообщение о получении заявления и документов, указанных в </w:t>
      </w:r>
      <w:hyperlink r:id="rId37" w:anchor="Par128#Par128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пункте 34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730E89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Сообщение о получении заявления и документов, указанных в </w:t>
      </w:r>
      <w:hyperlink r:id="rId38" w:anchor="Par128#Par128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пункте 34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</w:t>
      </w:r>
      <w:r w:rsidR="00730E8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Правил, </w:t>
      </w:r>
      <w:r w:rsidR="00730E8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направляется </w:t>
      </w:r>
      <w:r w:rsidR="00730E8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заявителю </w:t>
      </w:r>
      <w:r w:rsidR="00730E8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>(представителю</w:t>
      </w:r>
      <w:r w:rsidR="00730E8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заявителя)</w:t>
      </w:r>
      <w:r w:rsidR="00730E8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не </w:t>
      </w:r>
    </w:p>
    <w:p w:rsidR="00730E89" w:rsidRDefault="00730E8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позднее рабочего дня, следующего за днем поступления заявления в </w:t>
      </w:r>
      <w:r w:rsidR="00730E89">
        <w:rPr>
          <w:rFonts w:ascii="Arial Unicode MS" w:eastAsia="Arial Unicode MS" w:hAnsi="Arial Unicode MS" w:cs="Arial Unicode MS"/>
          <w:sz w:val="24"/>
          <w:szCs w:val="24"/>
        </w:rPr>
        <w:t>Администрацию поселения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16" w:name="Par146"/>
      <w:bookmarkEnd w:id="16"/>
      <w:r w:rsidRPr="00075CB7">
        <w:rPr>
          <w:rFonts w:ascii="Arial Unicode MS" w:eastAsia="Arial Unicode MS" w:hAnsi="Arial Unicode MS" w:cs="Arial Unicode MS"/>
          <w:sz w:val="24"/>
          <w:szCs w:val="24"/>
        </w:rPr>
        <w:t>37.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17" w:name="Par147"/>
      <w:bookmarkEnd w:id="17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38. В случае представления заявления через многофункциональный центр срок, указанный в </w:t>
      </w:r>
      <w:hyperlink r:id="rId39" w:anchor="Par146#Par146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пункте 37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40" w:anchor="Par128#Par128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пункте 34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 (при их наличии), в </w:t>
      </w:r>
      <w:r w:rsidR="00730E89">
        <w:rPr>
          <w:rFonts w:ascii="Arial Unicode MS" w:eastAsia="Arial Unicode MS" w:hAnsi="Arial Unicode MS" w:cs="Arial Unicode MS"/>
          <w:sz w:val="24"/>
          <w:szCs w:val="24"/>
        </w:rPr>
        <w:t>Администрацию поселения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39.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</w:t>
      </w:r>
      <w:r w:rsidRPr="00075CB7">
        <w:rPr>
          <w:rFonts w:ascii="Arial Unicode MS" w:eastAsia="Arial Unicode MS" w:hAnsi="Arial Unicode MS" w:cs="Arial Unicode MS"/>
          <w:b/>
          <w:sz w:val="24"/>
          <w:szCs w:val="24"/>
        </w:rPr>
        <w:t>не позднее одного рабочего дня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со дня истечения срока, указанного в </w:t>
      </w:r>
      <w:hyperlink r:id="rId41" w:anchor="Par146#Par146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пунктах 37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и </w:t>
      </w:r>
      <w:hyperlink r:id="rId42" w:anchor="Par147#Par147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38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</w:t>
      </w:r>
      <w:r w:rsidRPr="00075CB7">
        <w:rPr>
          <w:rFonts w:ascii="Arial Unicode MS" w:eastAsia="Arial Unicode MS" w:hAnsi="Arial Unicode MS" w:cs="Arial Unicode MS"/>
          <w:b/>
          <w:sz w:val="24"/>
          <w:szCs w:val="24"/>
        </w:rPr>
        <w:t>рабочего дня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, следующего за 10-м рабочим </w:t>
      </w: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>днем</w:t>
      </w:r>
      <w:proofErr w:type="gram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со дня истечения установленного </w:t>
      </w:r>
      <w:hyperlink r:id="rId43" w:anchor="Par146#Par146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пунктами 37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и </w:t>
      </w:r>
      <w:hyperlink r:id="rId44" w:anchor="Par147#Par147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38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730E89">
        <w:rPr>
          <w:rFonts w:ascii="Arial Unicode MS" w:eastAsia="Arial Unicode MS" w:hAnsi="Arial Unicode MS" w:cs="Arial Unicode MS"/>
          <w:sz w:val="24"/>
          <w:szCs w:val="24"/>
        </w:rPr>
        <w:t>Администрация поселения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45" w:anchor="Par146#Par146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пунктами 37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и </w:t>
      </w:r>
      <w:hyperlink r:id="rId46" w:anchor="Par147#Par147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38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Правил.</w:t>
      </w:r>
      <w:proofErr w:type="gramEnd"/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18" w:name="Par152"/>
      <w:bookmarkEnd w:id="18"/>
      <w:r w:rsidRPr="00075CB7">
        <w:rPr>
          <w:rFonts w:ascii="Arial Unicode MS" w:eastAsia="Arial Unicode MS" w:hAnsi="Arial Unicode MS" w:cs="Arial Unicode MS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r:id="rId47" w:anchor="Par108#Par108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пунктах 27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и </w:t>
      </w:r>
      <w:hyperlink r:id="rId48" w:anchor="Par114#Par114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29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>необходимых</w:t>
      </w:r>
      <w:proofErr w:type="gram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49" w:anchor="Par48#Par48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пунктах 5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hyperlink r:id="rId50" w:anchor="Par55#Par55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8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- </w:t>
      </w:r>
      <w:hyperlink r:id="rId51" w:anchor="Par67#Par67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11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и </w:t>
      </w:r>
      <w:hyperlink r:id="rId52" w:anchor="Par70#Par70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14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- </w:t>
      </w:r>
      <w:hyperlink r:id="rId53" w:anchor="Par77#Par77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18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54" w:anchor="Par152#Par152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пункта 40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Правил, являющиеся основанием для принятия такого решения.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314FFE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Unicode MS" w:eastAsia="Arial Unicode MS" w:hAnsi="Arial Unicode MS" w:cs="Arial Unicode MS"/>
          <w:sz w:val="24"/>
          <w:szCs w:val="24"/>
        </w:rPr>
      </w:pPr>
      <w:bookmarkStart w:id="19" w:name="Par161"/>
      <w:bookmarkEnd w:id="19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</w:t>
      </w:r>
    </w:p>
    <w:p w:rsidR="00314FFE" w:rsidRPr="00075CB7" w:rsidRDefault="00314FFE" w:rsidP="00075C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 Unicode MS" w:eastAsia="Arial Unicode MS" w:hAnsi="Arial Unicode MS" w:cs="Arial Unicode MS"/>
          <w:sz w:val="24"/>
          <w:szCs w:val="24"/>
        </w:rPr>
      </w:pP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b/>
          <w:sz w:val="24"/>
          <w:szCs w:val="24"/>
        </w:rPr>
        <w:t>3. Структура адреса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20" w:name="Par163"/>
      <w:bookmarkEnd w:id="20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075CB7">
        <w:rPr>
          <w:rFonts w:ascii="Arial Unicode MS" w:eastAsia="Arial Unicode MS" w:hAnsi="Arial Unicode MS" w:cs="Arial Unicode MS"/>
          <w:sz w:val="24"/>
          <w:szCs w:val="24"/>
        </w:rPr>
        <w:t>адресообразующих</w:t>
      </w:r>
      <w:proofErr w:type="spell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а) наименование страны (Российская Федерация);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б) наименование субъекта Российской Федерации;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в) наименование муниципального района;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lastRenderedPageBreak/>
        <w:t>г) наименование поселения в составе муниципального района;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д) наименование населенного пункта;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е) наименование элемента планировочной структуры;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ж) наименование элемента улично-дорожной сети;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з) номер земельного участка;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к) тип и номер помещения, расположенного в здании или сооружении.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075CB7">
        <w:rPr>
          <w:rFonts w:ascii="Arial Unicode MS" w:eastAsia="Arial Unicode MS" w:hAnsi="Arial Unicode MS" w:cs="Arial Unicode MS"/>
          <w:sz w:val="24"/>
          <w:szCs w:val="24"/>
        </w:rPr>
        <w:t>адресообразующих</w:t>
      </w:r>
      <w:proofErr w:type="spell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элементов в структуре адреса, указанная в </w:t>
      </w:r>
      <w:hyperlink r:id="rId55" w:anchor="Par163#Par163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пункте 44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46. Перечень </w:t>
      </w:r>
      <w:proofErr w:type="spellStart"/>
      <w:r w:rsidRPr="00075CB7">
        <w:rPr>
          <w:rFonts w:ascii="Arial Unicode MS" w:eastAsia="Arial Unicode MS" w:hAnsi="Arial Unicode MS" w:cs="Arial Unicode MS"/>
          <w:sz w:val="24"/>
          <w:szCs w:val="24"/>
        </w:rPr>
        <w:t>адресообразующих</w:t>
      </w:r>
      <w:proofErr w:type="spell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21" w:name="Par176"/>
      <w:bookmarkEnd w:id="21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47. Обязательными </w:t>
      </w:r>
      <w:proofErr w:type="spellStart"/>
      <w:r w:rsidRPr="00075CB7">
        <w:rPr>
          <w:rFonts w:ascii="Arial Unicode MS" w:eastAsia="Arial Unicode MS" w:hAnsi="Arial Unicode MS" w:cs="Arial Unicode MS"/>
          <w:sz w:val="24"/>
          <w:szCs w:val="24"/>
        </w:rPr>
        <w:t>адресообразующими</w:t>
      </w:r>
      <w:proofErr w:type="spell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элементами для всех видов объектов адресации являются: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а) страна;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б) субъект Российской Федерации;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в) муниципальный район;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г) поселение в составе муниципального района;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д) населенный пункт.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48. Иные </w:t>
      </w:r>
      <w:proofErr w:type="spellStart"/>
      <w:r w:rsidRPr="00075CB7">
        <w:rPr>
          <w:rFonts w:ascii="Arial Unicode MS" w:eastAsia="Arial Unicode MS" w:hAnsi="Arial Unicode MS" w:cs="Arial Unicode MS"/>
          <w:sz w:val="24"/>
          <w:szCs w:val="24"/>
        </w:rPr>
        <w:t>адресообразующие</w:t>
      </w:r>
      <w:proofErr w:type="spell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075CB7">
        <w:rPr>
          <w:rFonts w:ascii="Arial Unicode MS" w:eastAsia="Arial Unicode MS" w:hAnsi="Arial Unicode MS" w:cs="Arial Unicode MS"/>
          <w:sz w:val="24"/>
          <w:szCs w:val="24"/>
        </w:rPr>
        <w:t>адресообразующим</w:t>
      </w:r>
      <w:proofErr w:type="spell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элементам, указанным в </w:t>
      </w:r>
      <w:hyperlink r:id="rId56" w:anchor="Par176#Par176" w:history="1">
        <w:r w:rsidRPr="00075CB7">
          <w:rPr>
            <w:rStyle w:val="a3"/>
            <w:rFonts w:ascii="Arial Unicode MS" w:eastAsia="Arial Unicode MS" w:hAnsi="Arial Unicode MS" w:cs="Arial Unicode MS"/>
            <w:sz w:val="24"/>
            <w:szCs w:val="24"/>
            <w:u w:val="none"/>
          </w:rPr>
          <w:t>пункте 47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075CB7">
        <w:rPr>
          <w:rFonts w:ascii="Arial Unicode MS" w:eastAsia="Arial Unicode MS" w:hAnsi="Arial Unicode MS" w:cs="Arial Unicode MS"/>
          <w:sz w:val="24"/>
          <w:szCs w:val="24"/>
        </w:rPr>
        <w:t>адресообразующие</w:t>
      </w:r>
      <w:proofErr w:type="spell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элементы, описанные идентифицирующими их реквизитами: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а) наименование элемента планировочной структуры (при наличии);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б) наименование элемента улично-дорожной сети (при наличии);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в) номер земельного участка.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075CB7">
        <w:rPr>
          <w:rFonts w:ascii="Arial Unicode MS" w:eastAsia="Arial Unicode MS" w:hAnsi="Arial Unicode MS" w:cs="Arial Unicode MS"/>
          <w:sz w:val="24"/>
          <w:szCs w:val="24"/>
        </w:rPr>
        <w:t>адресообразующим</w:t>
      </w:r>
      <w:proofErr w:type="spell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элементам, указанным в </w:t>
      </w:r>
      <w:hyperlink r:id="rId57" w:anchor="Par176#Par176" w:history="1">
        <w:r w:rsidRPr="00075CB7">
          <w:rPr>
            <w:rStyle w:val="a3"/>
            <w:rFonts w:ascii="Arial Unicode MS" w:eastAsia="Arial Unicode MS" w:hAnsi="Arial Unicode MS" w:cs="Arial Unicode MS"/>
            <w:sz w:val="24"/>
            <w:szCs w:val="24"/>
            <w:u w:val="none"/>
          </w:rPr>
          <w:t>пункте 47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075CB7">
        <w:rPr>
          <w:rFonts w:ascii="Arial Unicode MS" w:eastAsia="Arial Unicode MS" w:hAnsi="Arial Unicode MS" w:cs="Arial Unicode MS"/>
          <w:sz w:val="24"/>
          <w:szCs w:val="24"/>
        </w:rPr>
        <w:t>адресообразующие</w:t>
      </w:r>
      <w:proofErr w:type="spell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элементы, описанные идентифицирующими их реквизитами: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а) наименование элемента планировочной структуры (при наличии);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lastRenderedPageBreak/>
        <w:t>б) наименование элемента улично-дорожной сети (при наличии);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075CB7">
        <w:rPr>
          <w:rFonts w:ascii="Arial Unicode MS" w:eastAsia="Arial Unicode MS" w:hAnsi="Arial Unicode MS" w:cs="Arial Unicode MS"/>
          <w:sz w:val="24"/>
          <w:szCs w:val="24"/>
        </w:rPr>
        <w:t>адресообразующим</w:t>
      </w:r>
      <w:proofErr w:type="spell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элементам, указанным в </w:t>
      </w:r>
      <w:hyperlink r:id="rId58" w:anchor="Par176#Par176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пункте 47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075CB7">
        <w:rPr>
          <w:rFonts w:ascii="Arial Unicode MS" w:eastAsia="Arial Unicode MS" w:hAnsi="Arial Unicode MS" w:cs="Arial Unicode MS"/>
          <w:sz w:val="24"/>
          <w:szCs w:val="24"/>
        </w:rPr>
        <w:t>адресообразующие</w:t>
      </w:r>
      <w:proofErr w:type="spell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элементы, описанные идентифицирующими их реквизитами: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а) наименование элемента планировочной структуры (при наличии);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б) наименование элемента улично-дорожной сети (при наличии);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в) тип и номер здания, сооружения;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г) тип и номер помещения в пределах здания, сооружения;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075CB7">
        <w:rPr>
          <w:rFonts w:ascii="Arial Unicode MS" w:eastAsia="Arial Unicode MS" w:hAnsi="Arial Unicode MS" w:cs="Arial Unicode MS"/>
          <w:sz w:val="24"/>
          <w:szCs w:val="24"/>
        </w:rPr>
        <w:t>адресообразующих</w:t>
      </w:r>
      <w:proofErr w:type="spell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 Unicode MS" w:eastAsia="Arial Unicode MS" w:hAnsi="Arial Unicode MS" w:cs="Arial Unicode MS"/>
          <w:b/>
          <w:sz w:val="24"/>
          <w:szCs w:val="24"/>
        </w:rPr>
      </w:pPr>
      <w:bookmarkStart w:id="22" w:name="Par199"/>
      <w:bookmarkEnd w:id="22"/>
      <w:r w:rsidRPr="00075CB7">
        <w:rPr>
          <w:rFonts w:ascii="Arial Unicode MS" w:eastAsia="Arial Unicode MS" w:hAnsi="Arial Unicode MS" w:cs="Arial Unicode MS"/>
          <w:b/>
          <w:sz w:val="24"/>
          <w:szCs w:val="24"/>
        </w:rPr>
        <w:t xml:space="preserve">4. Правила написания наименований и нумерации 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b/>
          <w:sz w:val="24"/>
          <w:szCs w:val="24"/>
        </w:rPr>
        <w:t>объектов адресации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53. В структуре адреса наименования страны, субъекта Российской Федерации, муниципального района,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Наименование муниципального района,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Наименования населенных пунктов должны соответствовать соответствующим наименованиям, внесенным в Государственный каталог 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lastRenderedPageBreak/>
        <w:t>географических названий.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59" w:history="1">
        <w:r w:rsidRPr="00075CB7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Конституции</w:t>
        </w:r>
      </w:hyperlink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Российской Федерации.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>Перечень наименований муниципальных районов,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</w:t>
      </w:r>
      <w:proofErr w:type="gram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а) "</w:t>
      </w: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>-"</w:t>
      </w:r>
      <w:proofErr w:type="gram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- дефис;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б) "</w:t>
      </w: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>."</w:t>
      </w:r>
      <w:proofErr w:type="gram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- точка;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в</w:t>
      </w: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) "(" - </w:t>
      </w:r>
      <w:proofErr w:type="gramEnd"/>
      <w:r w:rsidRPr="00075CB7">
        <w:rPr>
          <w:rFonts w:ascii="Arial Unicode MS" w:eastAsia="Arial Unicode MS" w:hAnsi="Arial Unicode MS" w:cs="Arial Unicode MS"/>
          <w:sz w:val="24"/>
          <w:szCs w:val="24"/>
        </w:rPr>
        <w:t>открывающая круглая скобка;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>г) ")" - закрывающая круглая скобка;</w:t>
      </w:r>
      <w:proofErr w:type="gramEnd"/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д) "№" - знак номера.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</w:t>
      </w:r>
      <w:r w:rsidRPr="00075CB7">
        <w:rPr>
          <w:rFonts w:ascii="Arial Unicode MS" w:eastAsia="Arial Unicode MS" w:hAnsi="Arial Unicode MS" w:cs="Arial Unicode MS"/>
          <w:sz w:val="24"/>
          <w:szCs w:val="24"/>
        </w:rPr>
        <w:lastRenderedPageBreak/>
        <w:t>дополнением цифры грамматическим окончанием.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075CB7">
        <w:rPr>
          <w:rFonts w:ascii="Arial Unicode MS" w:eastAsia="Arial Unicode MS" w:hAnsi="Arial Unicode MS" w:cs="Arial Unicode MS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075CB7">
        <w:rPr>
          <w:rFonts w:ascii="Arial Unicode MS" w:eastAsia="Arial Unicode MS" w:hAnsi="Arial Unicode MS" w:cs="Arial Unicode MS"/>
          <w:sz w:val="24"/>
          <w:szCs w:val="24"/>
        </w:rPr>
        <w:t xml:space="preserve"> с полным написанием имени и фамилии или звания и фамилии.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447B79" w:rsidRPr="00075CB7" w:rsidRDefault="00447B79" w:rsidP="000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75CB7">
        <w:rPr>
          <w:rFonts w:ascii="Arial Unicode MS" w:eastAsia="Arial Unicode MS" w:hAnsi="Arial Unicode MS" w:cs="Arial Unicode MS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4A3363" w:rsidRPr="00075CB7" w:rsidRDefault="004A3363" w:rsidP="00075CB7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sectPr w:rsidR="004A3363" w:rsidRPr="00075CB7" w:rsidSect="00D13293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B1" w:rsidRDefault="00FF10B1" w:rsidP="00314FFE">
      <w:pPr>
        <w:spacing w:after="0" w:line="240" w:lineRule="auto"/>
      </w:pPr>
      <w:r>
        <w:separator/>
      </w:r>
    </w:p>
  </w:endnote>
  <w:endnote w:type="continuationSeparator" w:id="0">
    <w:p w:rsidR="00FF10B1" w:rsidRDefault="00FF10B1" w:rsidP="0031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FE" w:rsidRDefault="00314FF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2047"/>
    </w:sdtPr>
    <w:sdtEndPr/>
    <w:sdtContent>
      <w:p w:rsidR="00314FFE" w:rsidRDefault="00D0631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D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4FFE" w:rsidRDefault="00314FF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FE" w:rsidRDefault="00314F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B1" w:rsidRDefault="00FF10B1" w:rsidP="00314FFE">
      <w:pPr>
        <w:spacing w:after="0" w:line="240" w:lineRule="auto"/>
      </w:pPr>
      <w:r>
        <w:separator/>
      </w:r>
    </w:p>
  </w:footnote>
  <w:footnote w:type="continuationSeparator" w:id="0">
    <w:p w:rsidR="00FF10B1" w:rsidRDefault="00FF10B1" w:rsidP="00314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FE" w:rsidRDefault="00314F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FE" w:rsidRDefault="00314FF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FE" w:rsidRDefault="00314F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79"/>
    <w:rsid w:val="00075CB7"/>
    <w:rsid w:val="00157FC8"/>
    <w:rsid w:val="0022035C"/>
    <w:rsid w:val="002532AB"/>
    <w:rsid w:val="002A7ACA"/>
    <w:rsid w:val="002F42AA"/>
    <w:rsid w:val="00314FFE"/>
    <w:rsid w:val="00447B79"/>
    <w:rsid w:val="004A3363"/>
    <w:rsid w:val="004C3D87"/>
    <w:rsid w:val="0055547C"/>
    <w:rsid w:val="00730E89"/>
    <w:rsid w:val="00736147"/>
    <w:rsid w:val="00804BCE"/>
    <w:rsid w:val="00C32343"/>
    <w:rsid w:val="00C51BD2"/>
    <w:rsid w:val="00CD6823"/>
    <w:rsid w:val="00D06311"/>
    <w:rsid w:val="00D13293"/>
    <w:rsid w:val="00F46CB1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47B79"/>
    <w:rPr>
      <w:color w:val="0000FF"/>
      <w:u w:val="single"/>
    </w:rPr>
  </w:style>
  <w:style w:type="paragraph" w:styleId="a4">
    <w:name w:val="No Spacing"/>
    <w:uiPriority w:val="1"/>
    <w:qFormat/>
    <w:rsid w:val="00F46CB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1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4FFE"/>
  </w:style>
  <w:style w:type="paragraph" w:styleId="a7">
    <w:name w:val="footer"/>
    <w:basedOn w:val="a"/>
    <w:link w:val="a8"/>
    <w:uiPriority w:val="99"/>
    <w:unhideWhenUsed/>
    <w:rsid w:val="0031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4FFE"/>
  </w:style>
  <w:style w:type="paragraph" w:styleId="a9">
    <w:name w:val="Balloon Text"/>
    <w:basedOn w:val="a"/>
    <w:link w:val="aa"/>
    <w:uiPriority w:val="99"/>
    <w:semiHidden/>
    <w:unhideWhenUsed/>
    <w:rsid w:val="0007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47B79"/>
    <w:rPr>
      <w:color w:val="0000FF"/>
      <w:u w:val="single"/>
    </w:rPr>
  </w:style>
  <w:style w:type="paragraph" w:styleId="a4">
    <w:name w:val="No Spacing"/>
    <w:uiPriority w:val="1"/>
    <w:qFormat/>
    <w:rsid w:val="00F46CB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1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4FFE"/>
  </w:style>
  <w:style w:type="paragraph" w:styleId="a7">
    <w:name w:val="footer"/>
    <w:basedOn w:val="a"/>
    <w:link w:val="a8"/>
    <w:uiPriority w:val="99"/>
    <w:unhideWhenUsed/>
    <w:rsid w:val="0031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4FFE"/>
  </w:style>
  <w:style w:type="paragraph" w:styleId="a9">
    <w:name w:val="Balloon Text"/>
    <w:basedOn w:val="a"/>
    <w:link w:val="aa"/>
    <w:uiPriority w:val="99"/>
    <w:semiHidden/>
    <w:unhideWhenUsed/>
    <w:rsid w:val="0007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D3DE5C6562A723258A96B5DF5EC8A2F5E949D8D078C4D051D814CFAD6401A46D0D208D935132BBWAnEF" TargetMode="External"/><Relationship Id="rId18" Type="http://schemas.openxmlformats.org/officeDocument/2006/relationships/hyperlink" Target="consultantplus://offline/ref=F4D3DE5C6562A723258A96B5DF5EC8A2F5EC49DCD27DC4D051D814CFAD6401A46D0D208D935130BDWAnDF" TargetMode="External"/><Relationship Id="rId26" Type="http://schemas.openxmlformats.org/officeDocument/2006/relationships/hyperlink" Target="consultantplus://offline/ref=F4D3DE5C6562A723258A96B5DF5EC8A2F5E84FDFD47BC4D051D814CFAD6401A46D0D208D935133BEWAn8F" TargetMode="External"/><Relationship Id="rId39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21" Type="http://schemas.openxmlformats.org/officeDocument/2006/relationships/hyperlink" Target="consultantplus://offline/ref=F4D3DE5C6562A723258A96B5DF5EC8A2F5E949D8D078C4D051D814CFAD6401A46D0D208E91W5n7F" TargetMode="External"/><Relationship Id="rId3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2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0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63" Type="http://schemas.openxmlformats.org/officeDocument/2006/relationships/footer" Target="footer2.xml"/><Relationship Id="rId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D3DE5C6562A723258A96B5DF5EC8A2F5E84FDFD47BC4D051D814CFAD6401A46D0D208D935131B5WAnBF" TargetMode="External"/><Relationship Id="rId29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D3DE5C6562A723258A96B5DF5EC8A2F5E949D8D078C4D051D814CFAD6401A46D0D208DW9n3F" TargetMode="External"/><Relationship Id="rId24" Type="http://schemas.openxmlformats.org/officeDocument/2006/relationships/hyperlink" Target="consultantplus://offline/ref=F4D3DE5C6562A723258A96B5DF5EC8A2F5E948DDD474C4D051D814CFAD6401A46D0D2088W9nAF" TargetMode="External"/><Relationship Id="rId32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0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3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4D3DE5C6562A723258A96B5DF5EC8A2F5E948DDD474C4D051D814CFADW6n4F" TargetMode="External"/><Relationship Id="rId23" Type="http://schemas.openxmlformats.org/officeDocument/2006/relationships/hyperlink" Target="consultantplus://offline/ref=F4D3DE5C6562A723258A96B5DF5EC8A2F5E84FDFD079C4D051D814CFAD6401A46D0D208D96W5n0F" TargetMode="External"/><Relationship Id="rId28" Type="http://schemas.openxmlformats.org/officeDocument/2006/relationships/hyperlink" Target="consultantplus://offline/ref=F4D3DE5C6562A723258A96B5DF5EC8A2F5E84BD9D47FC4D051D814CFAD6401A46D0D208895W5n4F" TargetMode="External"/><Relationship Id="rId3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9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61" Type="http://schemas.openxmlformats.org/officeDocument/2006/relationships/header" Target="header2.xml"/><Relationship Id="rId10" Type="http://schemas.openxmlformats.org/officeDocument/2006/relationships/hyperlink" Target="consultantplus://offline/ref=F4D3DE5C6562A723258A96B5DF5EC8A2F5E949D8D078C4D051D814CFAD6401A46D0D208D935132BFWAn4F" TargetMode="External"/><Relationship Id="rId19" Type="http://schemas.openxmlformats.org/officeDocument/2006/relationships/hyperlink" Target="consultantplus://offline/ref=F4D3DE5C6562A723258A96B5DF5EC8A2F5E949D8D078C4D051D814CFAD6401A46D0D208D935132BFWAn4F" TargetMode="External"/><Relationship Id="rId31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2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14" Type="http://schemas.openxmlformats.org/officeDocument/2006/relationships/hyperlink" Target="consultantplus://offline/ref=F4D3DE5C6562A723258A96B5DF5EC8A2F5E949D8D078C4D051D814CFAD6401A46D0D208D935132BBWAnEF" TargetMode="External"/><Relationship Id="rId22" Type="http://schemas.openxmlformats.org/officeDocument/2006/relationships/hyperlink" Target="consultantplus://offline/ref=F4D3DE5C6562A723258A96B5DF5EC8A2F5E949D8D078C4D051D814CFAD6401A46D0D208BW9n1F" TargetMode="External"/><Relationship Id="rId27" Type="http://schemas.openxmlformats.org/officeDocument/2006/relationships/hyperlink" Target="consultantplus://offline/ref=F4D3DE5C6562A723258A96B5DF5EC8A2F5E840D6D07FC4D051D814CFAD6401A46D0D208D935135B8WAn8F" TargetMode="External"/><Relationship Id="rId30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3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64" Type="http://schemas.openxmlformats.org/officeDocument/2006/relationships/header" Target="header3.xml"/><Relationship Id="rId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1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4D3DE5C6562A723258A96B5DF5EC8A2F5E948DDD474C4D051D814CFAD6401A46D0D208D935136BFWAn4F" TargetMode="External"/><Relationship Id="rId17" Type="http://schemas.openxmlformats.org/officeDocument/2006/relationships/hyperlink" Target="consultantplus://offline/ref=F4D3DE5C6562A723258A96B5DF5EC8A2F5E949D8D078C4D051D814CFADW6n4F" TargetMode="External"/><Relationship Id="rId25" Type="http://schemas.openxmlformats.org/officeDocument/2006/relationships/hyperlink" Target="consultantplus://offline/ref=F4D3DE5C6562A723258A96B5DF5EC8A2FDE74FD8D17699DA598118CDWAnAF" TargetMode="External"/><Relationship Id="rId33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9" Type="http://schemas.openxmlformats.org/officeDocument/2006/relationships/hyperlink" Target="consultantplus://offline/ref=F4D3DE5C6562A723258A96B5DF5EC8A2F6E64EDBDB2B93D2008D1AWCnAF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F4D3DE5C6562A723258A96B5DF5EC8A2F5E949D8D078C4D051D814CFAD6401A46D0D208DW9n3F" TargetMode="External"/><Relationship Id="rId41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6980</Words>
  <Characters>39787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2015-11-06T06:13:00Z</cp:lastPrinted>
  <dcterms:created xsi:type="dcterms:W3CDTF">2015-11-06T06:14:00Z</dcterms:created>
  <dcterms:modified xsi:type="dcterms:W3CDTF">2015-11-06T06:14:00Z</dcterms:modified>
</cp:coreProperties>
</file>