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F55A" w14:textId="77777777" w:rsidR="007A5AF5" w:rsidRPr="00F22965" w:rsidRDefault="004829AB" w:rsidP="007C7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2965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71587667" w14:textId="77777777" w:rsidR="007A5AF5" w:rsidRPr="00F22965" w:rsidRDefault="004829AB" w:rsidP="007C71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2296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69C33F3B" w14:textId="77777777" w:rsidR="007A5AF5" w:rsidRPr="00F22965" w:rsidRDefault="004829AB" w:rsidP="007C7146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2296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3632" behindDoc="0" locked="0" layoutInCell="0" allowOverlap="1" wp14:anchorId="4A70E511" wp14:editId="681FEFC2">
            <wp:simplePos x="0" y="0"/>
            <wp:positionH relativeFrom="column">
              <wp:posOffset>5991927</wp:posOffset>
            </wp:positionH>
            <wp:positionV relativeFrom="paragraph">
              <wp:posOffset>37465</wp:posOffset>
            </wp:positionV>
            <wp:extent cx="661670" cy="685165"/>
            <wp:effectExtent l="0" t="0" r="5080" b="635"/>
            <wp:wrapTight wrapText="bothSides">
              <wp:wrapPolygon edited="0">
                <wp:start x="6219" y="0"/>
                <wp:lineTo x="3109" y="1802"/>
                <wp:lineTo x="0" y="7207"/>
                <wp:lineTo x="0" y="18017"/>
                <wp:lineTo x="3731" y="21019"/>
                <wp:lineTo x="4353" y="21019"/>
                <wp:lineTo x="16791" y="21019"/>
                <wp:lineTo x="17413" y="21019"/>
                <wp:lineTo x="21144" y="18017"/>
                <wp:lineTo x="21144" y="7207"/>
                <wp:lineTo x="19278" y="4204"/>
                <wp:lineTo x="14925" y="0"/>
                <wp:lineTo x="6219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965"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025DB758" w14:textId="77777777" w:rsidR="007A5AF5" w:rsidRPr="00F22965" w:rsidRDefault="004829AB" w:rsidP="007C7146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22965"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604F5693" w14:textId="546A9B42" w:rsidR="007A5AF5" w:rsidRPr="00F22965" w:rsidRDefault="004829AB" w:rsidP="007C7146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2296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№ </w:t>
      </w:r>
      <w:r w:rsidR="00BD70B8">
        <w:rPr>
          <w:rFonts w:ascii="Times New Roman" w:hAnsi="Times New Roman" w:cs="Times New Roman"/>
          <w:b/>
          <w:color w:val="00B050"/>
          <w:sz w:val="24"/>
          <w:szCs w:val="24"/>
        </w:rPr>
        <w:t>39</w:t>
      </w:r>
      <w:r w:rsidR="00FF7BD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F2296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от </w:t>
      </w:r>
      <w:r w:rsidR="00BD70B8">
        <w:rPr>
          <w:rFonts w:ascii="Times New Roman" w:hAnsi="Times New Roman" w:cs="Times New Roman"/>
          <w:b/>
          <w:color w:val="00B050"/>
          <w:sz w:val="24"/>
          <w:szCs w:val="24"/>
        </w:rPr>
        <w:t>3</w:t>
      </w:r>
      <w:r w:rsidR="00D169AA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="00BD70B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октября</w:t>
      </w:r>
      <w:r w:rsidRPr="00F2296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202</w:t>
      </w:r>
      <w:r w:rsidR="00627033" w:rsidRPr="00F22965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F2296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г.</w:t>
      </w:r>
    </w:p>
    <w:p w14:paraId="030C86DE" w14:textId="77777777" w:rsidR="007A5AF5" w:rsidRPr="00F22965" w:rsidRDefault="007A5AF5" w:rsidP="007C7146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3A90CF21" w14:textId="428BE1C4" w:rsidR="00F22965" w:rsidRDefault="007C7146" w:rsidP="007C7146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7C7146">
        <w:rPr>
          <w:rFonts w:ascii="Times New Roman" w:hAnsi="Times New Roman" w:cs="Times New Roman"/>
          <w:b/>
          <w:bCs/>
          <w:color w:val="00B050"/>
          <w:sz w:val="32"/>
          <w:szCs w:val="32"/>
        </w:rPr>
        <w:t>Зимний зерновой клещ: меры борьбы и профилактики</w:t>
      </w:r>
    </w:p>
    <w:p w14:paraId="201F88F1" w14:textId="3F40AB9A" w:rsidR="007C7146" w:rsidRPr="00FF7BD7" w:rsidRDefault="007C7146" w:rsidP="007C7146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14:paraId="6DD8EE75" w14:textId="7F15953E" w:rsidR="007A5AF5" w:rsidRDefault="004829AB" w:rsidP="007C7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965">
        <w:rPr>
          <w:rFonts w:ascii="Times New Roman" w:hAnsi="Times New Roman" w:cs="Times New Roman"/>
          <w:b/>
          <w:sz w:val="28"/>
          <w:szCs w:val="28"/>
        </w:rPr>
        <w:t>Уважаемые сельхозтоваропроизводители!</w:t>
      </w:r>
    </w:p>
    <w:p w14:paraId="2F730829" w14:textId="5532E0C6" w:rsidR="009734AC" w:rsidRPr="00F22965" w:rsidRDefault="009734AC" w:rsidP="007C71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9FD48C" w14:textId="396E2954" w:rsidR="000F0598" w:rsidRPr="000F0598" w:rsidRDefault="00554A32" w:rsidP="00554A32">
      <w:pPr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6C46EF" wp14:editId="1269D4B9">
            <wp:simplePos x="0" y="0"/>
            <wp:positionH relativeFrom="column">
              <wp:posOffset>1270</wp:posOffset>
            </wp:positionH>
            <wp:positionV relativeFrom="paragraph">
              <wp:posOffset>76464</wp:posOffset>
            </wp:positionV>
            <wp:extent cx="2322195" cy="3138805"/>
            <wp:effectExtent l="0" t="0" r="1905" b="4445"/>
            <wp:wrapTight wrapText="bothSides">
              <wp:wrapPolygon edited="0">
                <wp:start x="0" y="0"/>
                <wp:lineTo x="0" y="21499"/>
                <wp:lineTo x="21441" y="21499"/>
                <wp:lineTo x="21441" y="0"/>
                <wp:lineTo x="0" y="0"/>
              </wp:wrapPolygon>
            </wp:wrapTight>
            <wp:docPr id="6405792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4EE">
        <w:rPr>
          <w:rFonts w:ascii="Times New Roman" w:hAnsi="Times New Roman" w:cs="Times New Roman"/>
          <w:bCs/>
          <w:noProof/>
          <w:sz w:val="28"/>
          <w:szCs w:val="28"/>
        </w:rPr>
        <w:t>Н</w:t>
      </w:r>
      <w:r w:rsidR="000F0598" w:rsidRPr="000F0598">
        <w:rPr>
          <w:rFonts w:ascii="Times New Roman" w:hAnsi="Times New Roman" w:cs="Times New Roman"/>
          <w:bCs/>
          <w:noProof/>
          <w:sz w:val="28"/>
          <w:szCs w:val="28"/>
        </w:rPr>
        <w:t>а отдельных полях озимых зерновых культур на территории Котельниковского района</w:t>
      </w:r>
      <w:r w:rsidR="00741809">
        <w:rPr>
          <w:rFonts w:ascii="Times New Roman" w:hAnsi="Times New Roman" w:cs="Times New Roman"/>
          <w:bCs/>
          <w:noProof/>
          <w:sz w:val="28"/>
          <w:szCs w:val="28"/>
        </w:rPr>
        <w:t xml:space="preserve"> в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 xml:space="preserve"> начале</w:t>
      </w:r>
      <w:r w:rsidR="00741809">
        <w:rPr>
          <w:rFonts w:ascii="Times New Roman" w:hAnsi="Times New Roman" w:cs="Times New Roman"/>
          <w:bCs/>
          <w:noProof/>
          <w:sz w:val="28"/>
          <w:szCs w:val="28"/>
        </w:rPr>
        <w:t xml:space="preserve"> год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>а</w:t>
      </w:r>
      <w:r w:rsidR="002F1C97">
        <w:rPr>
          <w:rFonts w:ascii="Times New Roman" w:hAnsi="Times New Roman" w:cs="Times New Roman"/>
          <w:bCs/>
          <w:noProof/>
          <w:sz w:val="28"/>
          <w:szCs w:val="28"/>
        </w:rPr>
        <w:t xml:space="preserve"> был</w:t>
      </w:r>
      <w:r w:rsidR="000F0598" w:rsidRPr="000F0598">
        <w:rPr>
          <w:rFonts w:ascii="Times New Roman" w:hAnsi="Times New Roman" w:cs="Times New Roman"/>
          <w:bCs/>
          <w:noProof/>
          <w:sz w:val="28"/>
          <w:szCs w:val="28"/>
        </w:rPr>
        <w:t xml:space="preserve"> выявлен</w:t>
      </w:r>
      <w:r w:rsidR="004E64EE">
        <w:rPr>
          <w:rFonts w:ascii="Times New Roman" w:hAnsi="Times New Roman" w:cs="Times New Roman"/>
          <w:bCs/>
          <w:noProof/>
          <w:sz w:val="28"/>
          <w:szCs w:val="28"/>
        </w:rPr>
        <w:t xml:space="preserve"> новый вредитель -</w:t>
      </w:r>
      <w:r w:rsidR="000F0598" w:rsidRPr="000F0598">
        <w:rPr>
          <w:rFonts w:ascii="Times New Roman" w:hAnsi="Times New Roman" w:cs="Times New Roman"/>
          <w:bCs/>
          <w:noProof/>
          <w:sz w:val="28"/>
          <w:szCs w:val="28"/>
        </w:rPr>
        <w:t xml:space="preserve"> зимний зерновой клещ. Ранее вредитель отмечался в Ростовской области и Краснодарском крае.</w:t>
      </w:r>
    </w:p>
    <w:p w14:paraId="41503AB4" w14:textId="52345B46" w:rsidR="000F0598" w:rsidRDefault="000F0598" w:rsidP="002856A9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>Зимний зерновой клещ — это мелкий вредитель</w:t>
      </w:r>
      <w:r w:rsidR="00386F57">
        <w:rPr>
          <w:rFonts w:ascii="Times New Roman" w:hAnsi="Times New Roman" w:cs="Times New Roman"/>
          <w:bCs/>
          <w:noProof/>
          <w:sz w:val="28"/>
          <w:szCs w:val="28"/>
        </w:rPr>
        <w:t>, тел</w:t>
      </w:r>
      <w:r w:rsidR="00B1523E">
        <w:rPr>
          <w:rFonts w:ascii="Times New Roman" w:hAnsi="Times New Roman" w:cs="Times New Roman"/>
          <w:bCs/>
          <w:noProof/>
          <w:sz w:val="28"/>
          <w:szCs w:val="28"/>
        </w:rPr>
        <w:t>о овальное</w:t>
      </w:r>
      <w:r w:rsidR="00386F57">
        <w:rPr>
          <w:rFonts w:ascii="Times New Roman" w:hAnsi="Times New Roman" w:cs="Times New Roman"/>
          <w:bCs/>
          <w:noProof/>
          <w:sz w:val="28"/>
          <w:szCs w:val="28"/>
        </w:rPr>
        <w:t xml:space="preserve"> до 1 мм</w:t>
      </w:r>
      <w:r w:rsidR="00B1523E">
        <w:rPr>
          <w:rFonts w:ascii="Times New Roman" w:hAnsi="Times New Roman" w:cs="Times New Roman"/>
          <w:bCs/>
          <w:noProof/>
          <w:sz w:val="28"/>
          <w:szCs w:val="28"/>
        </w:rPr>
        <w:t xml:space="preserve"> длины темно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B1523E">
        <w:rPr>
          <w:rFonts w:ascii="Times New Roman" w:hAnsi="Times New Roman" w:cs="Times New Roman"/>
          <w:bCs/>
          <w:noProof/>
          <w:sz w:val="28"/>
          <w:szCs w:val="28"/>
        </w:rPr>
        <w:t>- зеленое или почти черное,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B1523E">
        <w:rPr>
          <w:rFonts w:ascii="Times New Roman" w:hAnsi="Times New Roman" w:cs="Times New Roman"/>
          <w:bCs/>
          <w:noProof/>
          <w:sz w:val="28"/>
          <w:szCs w:val="28"/>
        </w:rPr>
        <w:t>с красными ногами, с красным пятном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 на задней части тела</w:t>
      </w:r>
      <w:r w:rsidR="00386F57">
        <w:rPr>
          <w:rFonts w:ascii="Times New Roman" w:hAnsi="Times New Roman" w:cs="Times New Roman"/>
          <w:bCs/>
          <w:noProof/>
          <w:sz w:val="28"/>
          <w:szCs w:val="28"/>
        </w:rPr>
        <w:t>.</w:t>
      </w: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 xml:space="preserve"> Клещ повреждает пшеницу, рожь, ячмень, злаковые травы.</w:t>
      </w:r>
    </w:p>
    <w:p w14:paraId="3BADFA8B" w14:textId="38E8DFAF" w:rsidR="00307F5A" w:rsidRDefault="00307F5A" w:rsidP="00554A32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Зимний зерновой клещ характеризуется двумя поколениями в год.</w:t>
      </w:r>
      <w:r w:rsidR="00E124EF">
        <w:rPr>
          <w:rFonts w:ascii="Times New Roman" w:hAnsi="Times New Roman" w:cs="Times New Roman"/>
          <w:bCs/>
          <w:noProof/>
          <w:sz w:val="28"/>
          <w:szCs w:val="28"/>
        </w:rPr>
        <w:t xml:space="preserve"> Массовому размножению клеща способствует относительно теплая зима</w:t>
      </w:r>
      <w:r w:rsidR="00B1523E">
        <w:rPr>
          <w:rFonts w:ascii="Times New Roman" w:hAnsi="Times New Roman" w:cs="Times New Roman"/>
          <w:bCs/>
          <w:noProof/>
          <w:sz w:val="28"/>
          <w:szCs w:val="28"/>
        </w:rPr>
        <w:t xml:space="preserve"> и </w:t>
      </w:r>
      <w:r w:rsidR="00E124EF">
        <w:rPr>
          <w:rFonts w:ascii="Times New Roman" w:hAnsi="Times New Roman" w:cs="Times New Roman"/>
          <w:bCs/>
          <w:noProof/>
          <w:sz w:val="28"/>
          <w:szCs w:val="28"/>
        </w:rPr>
        <w:t>прохладная,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E124EF">
        <w:rPr>
          <w:rFonts w:ascii="Times New Roman" w:hAnsi="Times New Roman" w:cs="Times New Roman"/>
          <w:bCs/>
          <w:noProof/>
          <w:sz w:val="28"/>
          <w:szCs w:val="28"/>
        </w:rPr>
        <w:t>затяжная погода в</w:t>
      </w:r>
      <w:r w:rsidR="00B1523E">
        <w:rPr>
          <w:rFonts w:ascii="Times New Roman" w:hAnsi="Times New Roman" w:cs="Times New Roman"/>
          <w:bCs/>
          <w:noProof/>
          <w:sz w:val="28"/>
          <w:szCs w:val="28"/>
        </w:rPr>
        <w:t xml:space="preserve"> осенний и </w:t>
      </w:r>
      <w:r w:rsidR="00E124EF">
        <w:rPr>
          <w:rFonts w:ascii="Times New Roman" w:hAnsi="Times New Roman" w:cs="Times New Roman"/>
          <w:bCs/>
          <w:noProof/>
          <w:sz w:val="28"/>
          <w:szCs w:val="28"/>
        </w:rPr>
        <w:t>весенний период</w:t>
      </w:r>
      <w:r w:rsidR="00B1523E">
        <w:rPr>
          <w:rFonts w:ascii="Times New Roman" w:hAnsi="Times New Roman" w:cs="Times New Roman"/>
          <w:bCs/>
          <w:noProof/>
          <w:sz w:val="28"/>
          <w:szCs w:val="28"/>
        </w:rPr>
        <w:t>ы.</w:t>
      </w:r>
    </w:p>
    <w:p w14:paraId="5A0456C3" w14:textId="37E81125" w:rsidR="00B87A43" w:rsidRDefault="00B87A43" w:rsidP="00554A32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Весной в марте – апреле самки откладывают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>яйца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, </w:t>
      </w:r>
      <w:r w:rsidR="000A20FC">
        <w:rPr>
          <w:rFonts w:ascii="Times New Roman" w:hAnsi="Times New Roman" w:cs="Times New Roman"/>
          <w:bCs/>
          <w:noProof/>
          <w:sz w:val="28"/>
          <w:szCs w:val="28"/>
        </w:rPr>
        <w:t>которые диапаузируют вплоть до глубокой осени.</w:t>
      </w:r>
      <w:r w:rsidR="002F1C9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>Период р</w:t>
      </w:r>
      <w:r w:rsidR="000A20FC">
        <w:rPr>
          <w:rFonts w:ascii="Times New Roman" w:hAnsi="Times New Roman" w:cs="Times New Roman"/>
          <w:bCs/>
          <w:noProof/>
          <w:sz w:val="28"/>
          <w:szCs w:val="28"/>
        </w:rPr>
        <w:t>азвити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>я</w:t>
      </w:r>
      <w:r w:rsidR="000A20FC">
        <w:rPr>
          <w:rFonts w:ascii="Times New Roman" w:hAnsi="Times New Roman" w:cs="Times New Roman"/>
          <w:bCs/>
          <w:noProof/>
          <w:sz w:val="28"/>
          <w:szCs w:val="28"/>
        </w:rPr>
        <w:t xml:space="preserve"> яиц 110-140 дней.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2F1C97">
        <w:rPr>
          <w:rFonts w:ascii="Times New Roman" w:hAnsi="Times New Roman" w:cs="Times New Roman"/>
          <w:bCs/>
          <w:noProof/>
          <w:sz w:val="28"/>
          <w:szCs w:val="28"/>
        </w:rPr>
        <w:t>Из диапаузирующих</w:t>
      </w:r>
      <w:r w:rsidR="001F56E7">
        <w:rPr>
          <w:rFonts w:ascii="Times New Roman" w:hAnsi="Times New Roman" w:cs="Times New Roman"/>
          <w:bCs/>
          <w:noProof/>
          <w:sz w:val="28"/>
          <w:szCs w:val="28"/>
        </w:rPr>
        <w:t xml:space="preserve"> в течение лета</w:t>
      </w:r>
      <w:r w:rsidR="002F1C97">
        <w:rPr>
          <w:rFonts w:ascii="Times New Roman" w:hAnsi="Times New Roman" w:cs="Times New Roman"/>
          <w:bCs/>
          <w:noProof/>
          <w:sz w:val="28"/>
          <w:szCs w:val="28"/>
        </w:rPr>
        <w:t xml:space="preserve"> яиц в октябре</w:t>
      </w:r>
      <w:r w:rsidR="001F56E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2F1C97">
        <w:rPr>
          <w:rFonts w:ascii="Times New Roman" w:hAnsi="Times New Roman" w:cs="Times New Roman"/>
          <w:bCs/>
          <w:noProof/>
          <w:sz w:val="28"/>
          <w:szCs w:val="28"/>
        </w:rPr>
        <w:t xml:space="preserve">- декабре 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>отраждается новое</w:t>
      </w:r>
      <w:r w:rsidR="002F1C97">
        <w:rPr>
          <w:rFonts w:ascii="Times New Roman" w:hAnsi="Times New Roman" w:cs="Times New Roman"/>
          <w:bCs/>
          <w:noProof/>
          <w:sz w:val="28"/>
          <w:szCs w:val="28"/>
        </w:rPr>
        <w:t xml:space="preserve"> поколение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 вредителя</w:t>
      </w:r>
      <w:r w:rsidR="002F1C97">
        <w:rPr>
          <w:rFonts w:ascii="Times New Roman" w:hAnsi="Times New Roman" w:cs="Times New Roman"/>
          <w:bCs/>
          <w:noProof/>
          <w:sz w:val="28"/>
          <w:szCs w:val="28"/>
        </w:rPr>
        <w:t>.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6E6CC8">
        <w:rPr>
          <w:rFonts w:ascii="Times New Roman" w:hAnsi="Times New Roman" w:cs="Times New Roman"/>
          <w:bCs/>
          <w:noProof/>
          <w:sz w:val="28"/>
          <w:szCs w:val="28"/>
        </w:rPr>
        <w:t xml:space="preserve">Откладка яиц и отрождение личинок особенно интенсивно проходят </w:t>
      </w:r>
      <w:r w:rsidR="00397F4B">
        <w:rPr>
          <w:rFonts w:ascii="Times New Roman" w:hAnsi="Times New Roman" w:cs="Times New Roman"/>
          <w:bCs/>
          <w:noProof/>
          <w:sz w:val="28"/>
          <w:szCs w:val="28"/>
        </w:rPr>
        <w:t>при температуре 8-15</w:t>
      </w:r>
      <w:r w:rsidR="00895B41">
        <w:rPr>
          <w:rFonts w:ascii="Times New Roman" w:hAnsi="Times New Roman" w:cs="Times New Roman"/>
          <w:bCs/>
          <w:noProof/>
          <w:sz w:val="28"/>
          <w:szCs w:val="28"/>
          <w:vertAlign w:val="superscript"/>
        </w:rPr>
        <w:t>о</w:t>
      </w:r>
      <w:r w:rsidR="00397F4B">
        <w:rPr>
          <w:rFonts w:ascii="Times New Roman" w:hAnsi="Times New Roman" w:cs="Times New Roman"/>
          <w:bCs/>
          <w:noProof/>
          <w:sz w:val="28"/>
          <w:szCs w:val="28"/>
        </w:rPr>
        <w:t>С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. </w:t>
      </w:r>
      <w:r w:rsidR="005B0988">
        <w:rPr>
          <w:rFonts w:ascii="Times New Roman" w:hAnsi="Times New Roman" w:cs="Times New Roman"/>
          <w:bCs/>
          <w:noProof/>
          <w:sz w:val="28"/>
          <w:szCs w:val="28"/>
        </w:rPr>
        <w:t>Особенно активны клещи в ночное время, днем опускаются на землю,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5B0988">
        <w:rPr>
          <w:rFonts w:ascii="Times New Roman" w:hAnsi="Times New Roman" w:cs="Times New Roman"/>
          <w:bCs/>
          <w:noProof/>
          <w:sz w:val="28"/>
          <w:szCs w:val="28"/>
        </w:rPr>
        <w:t>укрываясь под растительными остатками</w:t>
      </w:r>
      <w:r w:rsidR="003C0C95">
        <w:rPr>
          <w:rFonts w:ascii="Times New Roman" w:hAnsi="Times New Roman" w:cs="Times New Roman"/>
          <w:bCs/>
          <w:noProof/>
          <w:sz w:val="28"/>
          <w:szCs w:val="28"/>
        </w:rPr>
        <w:t>.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5B0988">
        <w:rPr>
          <w:rFonts w:ascii="Times New Roman" w:hAnsi="Times New Roman" w:cs="Times New Roman"/>
          <w:bCs/>
          <w:noProof/>
          <w:sz w:val="28"/>
          <w:szCs w:val="28"/>
        </w:rPr>
        <w:t>Питание клещей</w:t>
      </w:r>
      <w:r w:rsidR="00186BAD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>происходит в широком диапазоне температур – от 4,5</w:t>
      </w:r>
      <w:r w:rsidR="00895B41">
        <w:rPr>
          <w:rFonts w:ascii="Times New Roman" w:hAnsi="Times New Roman" w:cs="Times New Roman"/>
          <w:bCs/>
          <w:noProof/>
          <w:sz w:val="28"/>
          <w:szCs w:val="28"/>
          <w:vertAlign w:val="superscript"/>
        </w:rPr>
        <w:t>о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>С до 23,5</w:t>
      </w:r>
      <w:r w:rsidR="00895B41">
        <w:rPr>
          <w:rFonts w:ascii="Times New Roman" w:hAnsi="Times New Roman" w:cs="Times New Roman"/>
          <w:bCs/>
          <w:noProof/>
          <w:sz w:val="28"/>
          <w:szCs w:val="28"/>
          <w:vertAlign w:val="superscript"/>
        </w:rPr>
        <w:t>о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С, продолжается </w:t>
      </w:r>
      <w:r w:rsidR="00B1523E">
        <w:rPr>
          <w:rFonts w:ascii="Times New Roman" w:hAnsi="Times New Roman" w:cs="Times New Roman"/>
          <w:bCs/>
          <w:noProof/>
          <w:sz w:val="28"/>
          <w:szCs w:val="28"/>
        </w:rPr>
        <w:t>35-40 дней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 и</w:t>
      </w:r>
      <w:r w:rsidR="005B0988">
        <w:rPr>
          <w:rFonts w:ascii="Times New Roman" w:hAnsi="Times New Roman" w:cs="Times New Roman"/>
          <w:bCs/>
          <w:noProof/>
          <w:sz w:val="28"/>
          <w:szCs w:val="28"/>
        </w:rPr>
        <w:t xml:space="preserve"> сопровождается образованием на листьях сероватых пятен,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5B0988">
        <w:rPr>
          <w:rFonts w:ascii="Times New Roman" w:hAnsi="Times New Roman" w:cs="Times New Roman"/>
          <w:bCs/>
          <w:noProof/>
          <w:sz w:val="28"/>
          <w:szCs w:val="28"/>
        </w:rPr>
        <w:t>которые придают растениям серовато-серебристую окраску.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5B0988">
        <w:rPr>
          <w:rFonts w:ascii="Times New Roman" w:hAnsi="Times New Roman" w:cs="Times New Roman"/>
          <w:bCs/>
          <w:noProof/>
          <w:sz w:val="28"/>
          <w:szCs w:val="28"/>
        </w:rPr>
        <w:t>Верхушки листьев увядают и буреют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>, р</w:t>
      </w:r>
      <w:r w:rsidR="009B5823">
        <w:rPr>
          <w:rFonts w:ascii="Times New Roman" w:hAnsi="Times New Roman" w:cs="Times New Roman"/>
          <w:bCs/>
          <w:noProof/>
          <w:sz w:val="28"/>
          <w:szCs w:val="28"/>
        </w:rPr>
        <w:t>астения отстают в росте,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9B5823">
        <w:rPr>
          <w:rFonts w:ascii="Times New Roman" w:hAnsi="Times New Roman" w:cs="Times New Roman"/>
          <w:bCs/>
          <w:noProof/>
          <w:sz w:val="28"/>
          <w:szCs w:val="28"/>
        </w:rPr>
        <w:t>снижается урожай вегетативной массы и зерна.</w:t>
      </w:r>
    </w:p>
    <w:p w14:paraId="159E4276" w14:textId="6B17EF53" w:rsidR="002D6074" w:rsidRPr="000F0598" w:rsidRDefault="002D6074" w:rsidP="00554A32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Ущерб клещом наносится не только за счет активного питания соком растений, но и в виде создания благоприятных условий для проникновения патогенов в растения через</w:t>
      </w:r>
      <w:r w:rsidR="00741809">
        <w:rPr>
          <w:rFonts w:ascii="Times New Roman" w:hAnsi="Times New Roman" w:cs="Times New Roman"/>
          <w:bCs/>
          <w:noProof/>
          <w:sz w:val="28"/>
          <w:szCs w:val="28"/>
        </w:rPr>
        <w:t xml:space="preserve"> повреждения вегетативных </w:t>
      </w:r>
      <w:r w:rsidR="00895B41">
        <w:rPr>
          <w:rFonts w:ascii="Times New Roman" w:hAnsi="Times New Roman" w:cs="Times New Roman"/>
          <w:bCs/>
          <w:noProof/>
          <w:sz w:val="28"/>
          <w:szCs w:val="28"/>
        </w:rPr>
        <w:t>частей</w:t>
      </w:r>
      <w:r w:rsidR="00741809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10452576" w14:textId="77777777" w:rsidR="00D169AA" w:rsidRPr="004E64EE" w:rsidRDefault="00D169AA" w:rsidP="00D169AA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4E64EE">
        <w:rPr>
          <w:rFonts w:ascii="Times New Roman" w:hAnsi="Times New Roman" w:cs="Times New Roman"/>
          <w:bCs/>
          <w:noProof/>
          <w:sz w:val="28"/>
          <w:szCs w:val="28"/>
        </w:rPr>
        <w:t>Мониторинг зимнего зернового клеща имеет свои особенности: обследование проводят рано утром или поздно вечером. Дневные обследования возможно проводить только при сильной облачности – тогда клещи питаются открыто на растениях и видны невооруженным глазом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7D097AED" w14:textId="0E537FE2" w:rsidR="000F0598" w:rsidRPr="002856A9" w:rsidRDefault="000F0598" w:rsidP="002856A9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>Экономический порог вредоносности (ЭПВ) для зимнего зернового клеща – 5 клещей на один лист или 10% растений, изменивших окраску.</w:t>
      </w:r>
    </w:p>
    <w:p w14:paraId="6FBDD3E6" w14:textId="77777777" w:rsidR="000F0598" w:rsidRPr="000F0598" w:rsidRDefault="000F0598" w:rsidP="00554A32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F0598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Меры борьбы</w:t>
      </w:r>
    </w:p>
    <w:p w14:paraId="1684D661" w14:textId="775D1164" w:rsidR="000F0598" w:rsidRPr="000F0598" w:rsidRDefault="000F0598" w:rsidP="00554A32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>1. Агротехнические: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 xml:space="preserve"> с</w:t>
      </w: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>облюдение севооборота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>,</w:t>
      </w: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>ч</w:t>
      </w: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>ередование зерновых культур с другими культурами помогает снизить популяцию клеща.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 xml:space="preserve">Вспашка 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>почвы</w:t>
      </w: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 xml:space="preserve"> на глубину 20–25 см позволяет уничтожить зимующих клещей и их яйца.</w:t>
      </w:r>
    </w:p>
    <w:p w14:paraId="01210CDA" w14:textId="015564CD" w:rsidR="000F0598" w:rsidRDefault="000F0598" w:rsidP="00554A32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>Уничтожение сорняков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>, которые</w:t>
      </w: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 xml:space="preserve"> могут служить источником питания для клеща, поэтому их своевременное уничтожение помогает снизить риск заражения.</w:t>
      </w:r>
    </w:p>
    <w:p w14:paraId="71EB9B19" w14:textId="432DDC2B" w:rsidR="000F0598" w:rsidRPr="000F0598" w:rsidRDefault="000F0598" w:rsidP="00554A32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>2. Химические: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 xml:space="preserve"> п</w:t>
      </w: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>рименение акарицидов — специальны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>х</w:t>
      </w: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 xml:space="preserve"> препарат</w:t>
      </w:r>
      <w:r w:rsidR="00D169AA">
        <w:rPr>
          <w:rFonts w:ascii="Times New Roman" w:hAnsi="Times New Roman" w:cs="Times New Roman"/>
          <w:bCs/>
          <w:noProof/>
          <w:sz w:val="28"/>
          <w:szCs w:val="28"/>
        </w:rPr>
        <w:t>ов</w:t>
      </w:r>
      <w:r w:rsidRPr="000F0598">
        <w:rPr>
          <w:rFonts w:ascii="Times New Roman" w:hAnsi="Times New Roman" w:cs="Times New Roman"/>
          <w:bCs/>
          <w:noProof/>
          <w:sz w:val="28"/>
          <w:szCs w:val="28"/>
        </w:rPr>
        <w:t xml:space="preserve"> для борьбы с клещами. Важно выбирать препараты, которые эффективны против зимнего зернового клеща и безопасны для окружающей среды.</w:t>
      </w:r>
      <w:r w:rsidR="00E124EF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B1523E">
        <w:rPr>
          <w:rFonts w:ascii="Times New Roman" w:hAnsi="Times New Roman" w:cs="Times New Roman"/>
          <w:bCs/>
          <w:noProof/>
          <w:sz w:val="28"/>
          <w:szCs w:val="28"/>
        </w:rPr>
        <w:t>Э</w:t>
      </w:r>
      <w:r w:rsidR="00E124EF">
        <w:rPr>
          <w:rFonts w:ascii="Times New Roman" w:hAnsi="Times New Roman" w:cs="Times New Roman"/>
          <w:bCs/>
          <w:noProof/>
          <w:sz w:val="28"/>
          <w:szCs w:val="28"/>
        </w:rPr>
        <w:t>ффективна обработка при появлении первых взрослых особей в осенний период до откладки ими яиц</w:t>
      </w:r>
      <w:r w:rsidR="00B1523E">
        <w:rPr>
          <w:rFonts w:ascii="Times New Roman" w:hAnsi="Times New Roman" w:cs="Times New Roman"/>
          <w:bCs/>
          <w:noProof/>
          <w:sz w:val="28"/>
          <w:szCs w:val="28"/>
        </w:rPr>
        <w:t>, что значительно уменьшает популяцию клещей.</w:t>
      </w:r>
    </w:p>
    <w:p w14:paraId="76A9F5DB" w14:textId="5B1B82AF" w:rsidR="000F0598" w:rsidRDefault="00554A32" w:rsidP="00554A32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529C0A46" wp14:editId="3657A32B">
            <wp:simplePos x="0" y="0"/>
            <wp:positionH relativeFrom="column">
              <wp:posOffset>0</wp:posOffset>
            </wp:positionH>
            <wp:positionV relativeFrom="paragraph">
              <wp:posOffset>27041</wp:posOffset>
            </wp:positionV>
            <wp:extent cx="3476625" cy="2055495"/>
            <wp:effectExtent l="0" t="0" r="9525" b="1905"/>
            <wp:wrapTight wrapText="bothSides">
              <wp:wrapPolygon edited="0">
                <wp:start x="0" y="0"/>
                <wp:lineTo x="0" y="21420"/>
                <wp:lineTo x="21541" y="21420"/>
                <wp:lineTo x="21541" y="0"/>
                <wp:lineTo x="0" y="0"/>
              </wp:wrapPolygon>
            </wp:wrapTight>
            <wp:docPr id="3377154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86" t="7119" r="17573" b="44893"/>
                    <a:stretch/>
                  </pic:blipFill>
                  <pic:spPr bwMode="auto">
                    <a:xfrm>
                      <a:off x="0" y="0"/>
                      <a:ext cx="3476625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598" w:rsidRPr="000F0598">
        <w:rPr>
          <w:rFonts w:ascii="Times New Roman" w:hAnsi="Times New Roman" w:cs="Times New Roman"/>
          <w:bCs/>
          <w:noProof/>
          <w:sz w:val="28"/>
          <w:szCs w:val="28"/>
        </w:rPr>
        <w:t>Обработку необходимо проводить в сухую погоду при температуре воздуха не ниже +5°C. Это обеспечивает лучшее проникновение препарата в растения и повышает его эффективность.</w:t>
      </w:r>
      <w:r w:rsidR="000F0598" w:rsidRPr="000F0598">
        <w:t xml:space="preserve"> </w:t>
      </w:r>
      <w:r w:rsidR="000F0598" w:rsidRPr="000F0598">
        <w:rPr>
          <w:rFonts w:ascii="Times New Roman" w:hAnsi="Times New Roman" w:cs="Times New Roman"/>
          <w:bCs/>
          <w:noProof/>
          <w:sz w:val="28"/>
          <w:szCs w:val="28"/>
        </w:rPr>
        <w:t>Внесение химических пестицидов желательно осуществлять в баковой смеси с микробиологическими и органоминеральными удобрениями на основе гуминовых кислот, которые позволяют сельхозкультурам преодолевать негативные последствия повреждения вредителями и пестицидного стресса, нейтрализуют токсическое и мутагенное действие пестицидов.</w:t>
      </w:r>
    </w:p>
    <w:p w14:paraId="35B4B0C8" w14:textId="77777777" w:rsidR="000F0598" w:rsidRPr="00F22965" w:rsidRDefault="000F0598" w:rsidP="00554A32">
      <w:pPr>
        <w:tabs>
          <w:tab w:val="left" w:pos="52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59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e-IL"/>
        </w:rPr>
        <w:t>Напомним,</w:t>
      </w:r>
      <w:r w:rsidRPr="000F0598">
        <w:rPr>
          <w:rFonts w:ascii="Times New Roman" w:hAnsi="Times New Roman" w:cs="Times New Roman"/>
          <w:color w:val="000000" w:themeColor="text1"/>
          <w:sz w:val="28"/>
          <w:szCs w:val="28"/>
          <w:lang w:bidi="he-IL"/>
        </w:rPr>
        <w:t xml:space="preserve"> 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растений. </w:t>
      </w:r>
      <w:r w:rsidRPr="000F059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he-IL"/>
        </w:rPr>
        <w:t>Тел.: 8-995-428-20-29.</w:t>
      </w:r>
    </w:p>
    <w:sectPr w:rsidR="000F0598" w:rsidRPr="00F22965">
      <w:pgSz w:w="11906" w:h="16838"/>
      <w:pgMar w:top="568" w:right="566" w:bottom="708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F5"/>
    <w:rsid w:val="0001581B"/>
    <w:rsid w:val="000A20FC"/>
    <w:rsid w:val="000A597B"/>
    <w:rsid w:val="000F0598"/>
    <w:rsid w:val="00186BAD"/>
    <w:rsid w:val="001E28DD"/>
    <w:rsid w:val="001F56E7"/>
    <w:rsid w:val="00241226"/>
    <w:rsid w:val="002837F4"/>
    <w:rsid w:val="002856A9"/>
    <w:rsid w:val="00292A9A"/>
    <w:rsid w:val="0029600F"/>
    <w:rsid w:val="002A0DC0"/>
    <w:rsid w:val="002C4514"/>
    <w:rsid w:val="002D6074"/>
    <w:rsid w:val="002F1C97"/>
    <w:rsid w:val="00307F5A"/>
    <w:rsid w:val="00386F57"/>
    <w:rsid w:val="00397F4B"/>
    <w:rsid w:val="003C0C95"/>
    <w:rsid w:val="00470721"/>
    <w:rsid w:val="004806D1"/>
    <w:rsid w:val="004829AB"/>
    <w:rsid w:val="00497102"/>
    <w:rsid w:val="004B0E26"/>
    <w:rsid w:val="004B381F"/>
    <w:rsid w:val="004E64EE"/>
    <w:rsid w:val="00554A32"/>
    <w:rsid w:val="00593CEB"/>
    <w:rsid w:val="005B0988"/>
    <w:rsid w:val="005D6678"/>
    <w:rsid w:val="005E470F"/>
    <w:rsid w:val="00627033"/>
    <w:rsid w:val="00661BC5"/>
    <w:rsid w:val="00667D92"/>
    <w:rsid w:val="006A0EC6"/>
    <w:rsid w:val="006B0AA2"/>
    <w:rsid w:val="006E6CC8"/>
    <w:rsid w:val="00701607"/>
    <w:rsid w:val="00707071"/>
    <w:rsid w:val="00727555"/>
    <w:rsid w:val="00741809"/>
    <w:rsid w:val="00750D85"/>
    <w:rsid w:val="00766EDC"/>
    <w:rsid w:val="007A5AF5"/>
    <w:rsid w:val="007B01C1"/>
    <w:rsid w:val="007C48CE"/>
    <w:rsid w:val="007C7146"/>
    <w:rsid w:val="00895B41"/>
    <w:rsid w:val="008A3DEF"/>
    <w:rsid w:val="008F0EEF"/>
    <w:rsid w:val="00956743"/>
    <w:rsid w:val="009734AC"/>
    <w:rsid w:val="009B5823"/>
    <w:rsid w:val="00A24C20"/>
    <w:rsid w:val="00A84490"/>
    <w:rsid w:val="00AD0182"/>
    <w:rsid w:val="00B1523E"/>
    <w:rsid w:val="00B87A43"/>
    <w:rsid w:val="00B95B39"/>
    <w:rsid w:val="00BD6A8A"/>
    <w:rsid w:val="00BD70B8"/>
    <w:rsid w:val="00BE6755"/>
    <w:rsid w:val="00BF6028"/>
    <w:rsid w:val="00C1688F"/>
    <w:rsid w:val="00C30519"/>
    <w:rsid w:val="00CB28F3"/>
    <w:rsid w:val="00CD1611"/>
    <w:rsid w:val="00D169AA"/>
    <w:rsid w:val="00DF69D2"/>
    <w:rsid w:val="00E07A5F"/>
    <w:rsid w:val="00E124EF"/>
    <w:rsid w:val="00E700C9"/>
    <w:rsid w:val="00F22965"/>
    <w:rsid w:val="00F2746F"/>
    <w:rsid w:val="00F57789"/>
    <w:rsid w:val="00F8145A"/>
    <w:rsid w:val="00FC5325"/>
    <w:rsid w:val="00FF56A3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430F"/>
  <w15:docId w15:val="{93E219D6-8CA8-4F1E-9EE6-61946921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73DE6"/>
  </w:style>
  <w:style w:type="character" w:customStyle="1" w:styleId="a7">
    <w:name w:val="Нижний колонтитул Знак"/>
    <w:basedOn w:val="a0"/>
    <w:link w:val="a8"/>
    <w:uiPriority w:val="99"/>
    <w:qFormat/>
    <w:rsid w:val="00373DE6"/>
  </w:style>
  <w:style w:type="character" w:customStyle="1" w:styleId="-">
    <w:name w:val="Интернет-ссылка"/>
    <w:basedOn w:val="a0"/>
    <w:uiPriority w:val="99"/>
    <w:unhideWhenUsed/>
    <w:rsid w:val="00821B9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qFormat/>
    <w:rsid w:val="00821B96"/>
    <w:rPr>
      <w:color w:val="605E5C"/>
      <w:shd w:val="clear" w:color="auto" w:fill="E1DFDD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next w:val="a"/>
    <w:uiPriority w:val="35"/>
    <w:unhideWhenUsed/>
    <w:qFormat/>
    <w:rsid w:val="003337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373DE6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73DE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59"/>
    <w:rsid w:val="00F3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00FF-66F1-44F3-B113-67831E0D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Dnsuser630</dc:creator>
  <cp:keywords/>
  <dc:description/>
  <cp:lastModifiedBy>Dnsuser630</cp:lastModifiedBy>
  <cp:revision>11</cp:revision>
  <cp:lastPrinted>2025-03-26T05:47:00Z</cp:lastPrinted>
  <dcterms:created xsi:type="dcterms:W3CDTF">2021-09-14T13:56:00Z</dcterms:created>
  <dcterms:modified xsi:type="dcterms:W3CDTF">2025-10-30T08:18:00Z</dcterms:modified>
  <dc:language>ru-RU</dc:language>
</cp:coreProperties>
</file>